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E43FF" w14:textId="77777777" w:rsidR="00383FD4" w:rsidRPr="00233A7D" w:rsidRDefault="00865C5A" w:rsidP="001E313F">
      <w:pPr>
        <w:pStyle w:val="Ttulo1"/>
        <w:rPr>
          <w:szCs w:val="24"/>
          <w:lang w:val="pt-BR"/>
        </w:rPr>
      </w:pPr>
      <w:r w:rsidRPr="00233A7D">
        <w:rPr>
          <w:szCs w:val="24"/>
          <w:lang w:val="pt-BR"/>
        </w:rPr>
        <w:t>Título</w:t>
      </w:r>
      <w:r w:rsidR="00E32DB2" w:rsidRPr="00233A7D">
        <w:rPr>
          <w:szCs w:val="24"/>
          <w:lang w:val="pt-BR"/>
        </w:rPr>
        <w:t xml:space="preserve">: </w:t>
      </w:r>
      <w:r w:rsidR="00ED56B9" w:rsidRPr="00233A7D">
        <w:rPr>
          <w:szCs w:val="24"/>
          <w:lang w:val="pt-BR"/>
        </w:rPr>
        <w:t>C</w:t>
      </w:r>
      <w:r w:rsidRPr="00233A7D">
        <w:rPr>
          <w:lang w:val="pt-BR"/>
        </w:rPr>
        <w:t>onciso e informativo, evitando termos supérfluos, abreviaturas e a indicação do local e da cidade onde o estudo foi realizado</w:t>
      </w:r>
    </w:p>
    <w:p w14:paraId="66936EE4" w14:textId="77777777" w:rsidR="00926287" w:rsidRPr="00233A7D" w:rsidRDefault="00926287" w:rsidP="001E313F">
      <w:pPr>
        <w:pStyle w:val="Estilo1"/>
        <w:rPr>
          <w:lang w:val="pt-BR"/>
        </w:rPr>
      </w:pPr>
    </w:p>
    <w:p w14:paraId="41121830" w14:textId="77777777" w:rsidR="00383FD4" w:rsidRDefault="00865C5A" w:rsidP="001E313F">
      <w:pPr>
        <w:pStyle w:val="Estilo1"/>
        <w:rPr>
          <w:lang w:val="pt-BR"/>
        </w:rPr>
      </w:pPr>
      <w:r w:rsidRPr="00233A7D">
        <w:rPr>
          <w:b/>
          <w:lang w:val="pt-BR"/>
        </w:rPr>
        <w:t>Título abreviado</w:t>
      </w:r>
      <w:r w:rsidR="00383FD4" w:rsidRPr="00233A7D">
        <w:rPr>
          <w:b/>
          <w:lang w:val="pt-BR"/>
        </w:rPr>
        <w:t>:</w:t>
      </w:r>
      <w:r w:rsidR="000D6699" w:rsidRPr="00233A7D">
        <w:rPr>
          <w:lang w:val="pt-BR"/>
        </w:rPr>
        <w:t xml:space="preserve"> </w:t>
      </w:r>
      <w:r w:rsidRPr="00233A7D">
        <w:rPr>
          <w:lang w:val="pt-BR"/>
        </w:rPr>
        <w:t xml:space="preserve">Para constar no topo das páginas, máximo de 50 caracteres, contando os espaços </w:t>
      </w:r>
    </w:p>
    <w:p w14:paraId="6E36D0D6" w14:textId="77777777" w:rsidR="00233A7D" w:rsidRPr="00233A7D" w:rsidRDefault="00233A7D" w:rsidP="00233A7D"/>
    <w:p w14:paraId="47F6950F" w14:textId="77777777" w:rsidR="001D612A" w:rsidRPr="00233A7D" w:rsidRDefault="00865C5A" w:rsidP="001E313F">
      <w:pPr>
        <w:pStyle w:val="Estilo1"/>
        <w:rPr>
          <w:b/>
          <w:lang w:val="pt-BR"/>
        </w:rPr>
      </w:pPr>
      <w:r w:rsidRPr="00233A7D">
        <w:rPr>
          <w:b/>
          <w:lang w:val="pt-BR"/>
        </w:rPr>
        <w:t>Autores</w:t>
      </w:r>
      <w:r w:rsidR="00383FD4" w:rsidRPr="00233A7D">
        <w:rPr>
          <w:b/>
          <w:lang w:val="pt-BR"/>
        </w:rPr>
        <w:t>:</w:t>
      </w:r>
      <w:r w:rsidR="00E32DB2" w:rsidRPr="00233A7D">
        <w:rPr>
          <w:b/>
          <w:lang w:val="pt-BR"/>
        </w:rPr>
        <w:t xml:space="preserve"> </w:t>
      </w:r>
    </w:p>
    <w:p w14:paraId="59C128E7" w14:textId="77777777" w:rsidR="001D612A" w:rsidRPr="00233A7D" w:rsidRDefault="00A44719" w:rsidP="001E313F">
      <w:pPr>
        <w:pStyle w:val="Estilo1"/>
        <w:numPr>
          <w:ilvl w:val="0"/>
          <w:numId w:val="5"/>
        </w:numPr>
        <w:rPr>
          <w:lang w:val="pt-BR"/>
        </w:rPr>
      </w:pPr>
      <w:r w:rsidRPr="00233A7D">
        <w:rPr>
          <w:lang w:val="pt-BR"/>
        </w:rPr>
        <w:t xml:space="preserve">Nome completo de todos os autores </w:t>
      </w:r>
      <w:r w:rsidR="00E47079">
        <w:rPr>
          <w:lang w:val="pt-BR"/>
        </w:rPr>
        <w:t xml:space="preserve">(sem abreviações) </w:t>
      </w:r>
      <w:r w:rsidRPr="00233A7D">
        <w:rPr>
          <w:lang w:val="pt-BR"/>
        </w:rPr>
        <w:t>e a titulação mais importante</w:t>
      </w:r>
      <w:r w:rsidR="00D73D7C">
        <w:rPr>
          <w:lang w:val="pt-BR"/>
        </w:rPr>
        <w:t>.</w:t>
      </w:r>
    </w:p>
    <w:p w14:paraId="624B188E" w14:textId="77777777" w:rsidR="00D73D7C" w:rsidRDefault="00D73D7C" w:rsidP="001E313F">
      <w:pPr>
        <w:pStyle w:val="Estilo1"/>
        <w:numPr>
          <w:ilvl w:val="0"/>
          <w:numId w:val="5"/>
        </w:numPr>
        <w:rPr>
          <w:lang w:val="pt-BR"/>
        </w:rPr>
      </w:pPr>
      <w:r>
        <w:rPr>
          <w:lang w:val="pt-BR"/>
        </w:rPr>
        <w:t xml:space="preserve">Informar a afiliação </w:t>
      </w:r>
      <w:r w:rsidR="00E47079">
        <w:rPr>
          <w:lang w:val="pt-BR"/>
        </w:rPr>
        <w:t xml:space="preserve">completa </w:t>
      </w:r>
      <w:r>
        <w:rPr>
          <w:lang w:val="pt-BR"/>
        </w:rPr>
        <w:t>de todos os autores</w:t>
      </w:r>
      <w:r w:rsidR="00E47079">
        <w:rPr>
          <w:lang w:val="pt-BR"/>
        </w:rPr>
        <w:t xml:space="preserve"> (</w:t>
      </w:r>
      <w:proofErr w:type="spellStart"/>
      <w:r w:rsidR="00E47079">
        <w:t>Departmento</w:t>
      </w:r>
      <w:proofErr w:type="spellEnd"/>
      <w:r w:rsidR="00E47079">
        <w:t>/</w:t>
      </w:r>
      <w:proofErr w:type="spellStart"/>
      <w:r w:rsidR="00E47079">
        <w:t>Unidade</w:t>
      </w:r>
      <w:proofErr w:type="spellEnd"/>
      <w:r w:rsidR="00E47079">
        <w:t xml:space="preserve">, </w:t>
      </w:r>
      <w:proofErr w:type="spellStart"/>
      <w:r w:rsidR="00E47079">
        <w:t>Instituição</w:t>
      </w:r>
      <w:proofErr w:type="spellEnd"/>
      <w:r w:rsidR="00E47079">
        <w:t>/</w:t>
      </w:r>
      <w:proofErr w:type="spellStart"/>
      <w:r w:rsidR="00E47079">
        <w:t>Organização</w:t>
      </w:r>
      <w:proofErr w:type="spellEnd"/>
      <w:r w:rsidR="00E47079">
        <w:t xml:space="preserve">, </w:t>
      </w:r>
      <w:proofErr w:type="spellStart"/>
      <w:r w:rsidR="00E47079">
        <w:t>Cidade</w:t>
      </w:r>
      <w:proofErr w:type="spellEnd"/>
      <w:r w:rsidR="00E47079">
        <w:t>, País</w:t>
      </w:r>
      <w:r w:rsidR="00E47079">
        <w:rPr>
          <w:lang w:val="pt-BR"/>
        </w:rPr>
        <w:t>)</w:t>
      </w:r>
      <w:r>
        <w:rPr>
          <w:lang w:val="pt-BR"/>
        </w:rPr>
        <w:t>.</w:t>
      </w:r>
    </w:p>
    <w:p w14:paraId="75F9FC57" w14:textId="77777777" w:rsidR="001D612A" w:rsidRPr="00233A7D" w:rsidRDefault="00D73D7C" w:rsidP="001E313F">
      <w:pPr>
        <w:pStyle w:val="Estilo1"/>
        <w:numPr>
          <w:ilvl w:val="0"/>
          <w:numId w:val="5"/>
        </w:numPr>
        <w:rPr>
          <w:lang w:val="pt-BR"/>
        </w:rPr>
      </w:pPr>
      <w:r>
        <w:rPr>
          <w:lang w:val="pt-BR"/>
        </w:rPr>
        <w:t>Informar a i</w:t>
      </w:r>
      <w:r w:rsidR="00A44719" w:rsidRPr="00233A7D">
        <w:rPr>
          <w:lang w:val="pt-BR"/>
        </w:rPr>
        <w:t xml:space="preserve">nstituição ou serviço oficial ao qual o trabalho está vinculado para fins de registro no banco de dados do Index </w:t>
      </w:r>
      <w:proofErr w:type="spellStart"/>
      <w:r w:rsidR="00A44719" w:rsidRPr="00233A7D">
        <w:rPr>
          <w:lang w:val="pt-BR"/>
        </w:rPr>
        <w:t>Medicus</w:t>
      </w:r>
      <w:proofErr w:type="spellEnd"/>
      <w:r w:rsidR="00A44719" w:rsidRPr="00233A7D">
        <w:rPr>
          <w:lang w:val="pt-BR"/>
        </w:rPr>
        <w:t>/MEDLINE, Cidade, País</w:t>
      </w:r>
      <w:r>
        <w:rPr>
          <w:lang w:val="pt-BR"/>
        </w:rPr>
        <w:t>.</w:t>
      </w:r>
    </w:p>
    <w:p w14:paraId="12528002" w14:textId="77777777" w:rsidR="001D612A" w:rsidRPr="00233A7D" w:rsidRDefault="00A44719" w:rsidP="001E313F">
      <w:pPr>
        <w:pStyle w:val="Estilo1"/>
        <w:numPr>
          <w:ilvl w:val="0"/>
          <w:numId w:val="5"/>
        </w:numPr>
        <w:rPr>
          <w:lang w:val="pt-BR"/>
        </w:rPr>
      </w:pPr>
      <w:r w:rsidRPr="00233A7D">
        <w:rPr>
          <w:lang w:val="pt-BR"/>
        </w:rPr>
        <w:t>Endereço eletrônico de cada autor</w:t>
      </w:r>
      <w:r w:rsidR="00D73D7C">
        <w:rPr>
          <w:lang w:val="pt-BR"/>
        </w:rPr>
        <w:t>.</w:t>
      </w:r>
    </w:p>
    <w:p w14:paraId="02057D82" w14:textId="77777777" w:rsidR="00A44719" w:rsidRDefault="00A44719" w:rsidP="001E313F">
      <w:pPr>
        <w:pStyle w:val="Estilo1"/>
        <w:numPr>
          <w:ilvl w:val="0"/>
          <w:numId w:val="5"/>
        </w:numPr>
        <w:rPr>
          <w:lang w:val="pt-BR"/>
        </w:rPr>
      </w:pPr>
      <w:r w:rsidRPr="00233A7D">
        <w:rPr>
          <w:lang w:val="pt-BR"/>
        </w:rPr>
        <w:t xml:space="preserve">Informar </w:t>
      </w:r>
      <w:r w:rsidR="00D73D7C">
        <w:rPr>
          <w:lang w:val="pt-BR"/>
        </w:rPr>
        <w:t>o</w:t>
      </w:r>
      <w:r w:rsidRPr="00233A7D">
        <w:rPr>
          <w:lang w:val="pt-BR"/>
        </w:rPr>
        <w:t xml:space="preserve"> currículo cadastrado na plataforma Lattes do CNPq</w:t>
      </w:r>
      <w:r w:rsidR="00D73D7C">
        <w:rPr>
          <w:lang w:val="pt-BR"/>
        </w:rPr>
        <w:t>.</w:t>
      </w:r>
      <w:r w:rsidRPr="00233A7D">
        <w:rPr>
          <w:lang w:val="pt-BR"/>
        </w:rPr>
        <w:t xml:space="preserve"> </w:t>
      </w:r>
    </w:p>
    <w:p w14:paraId="27ACA138" w14:textId="77777777" w:rsidR="00D73D7C" w:rsidRDefault="00D73D7C" w:rsidP="001E313F">
      <w:pPr>
        <w:pStyle w:val="Estilo1"/>
        <w:numPr>
          <w:ilvl w:val="0"/>
          <w:numId w:val="5"/>
        </w:numPr>
        <w:rPr>
          <w:lang w:val="pt-BR"/>
        </w:rPr>
      </w:pPr>
      <w:proofErr w:type="spellStart"/>
      <w:r>
        <w:t>Informar</w:t>
      </w:r>
      <w:proofErr w:type="spellEnd"/>
      <w:r>
        <w:t xml:space="preserve"> o </w:t>
      </w:r>
      <w:proofErr w:type="spellStart"/>
      <w:r>
        <w:t>número</w:t>
      </w:r>
      <w:proofErr w:type="spellEnd"/>
      <w:r>
        <w:t xml:space="preserve"> de </w:t>
      </w:r>
      <w:proofErr w:type="spellStart"/>
      <w:r>
        <w:t>registro</w:t>
      </w:r>
      <w:proofErr w:type="spellEnd"/>
      <w:r>
        <w:t xml:space="preserve"> do </w:t>
      </w:r>
      <w:proofErr w:type="spellStart"/>
      <w:r>
        <w:t>ORCID</w:t>
      </w:r>
      <w:proofErr w:type="spellEnd"/>
      <w:r>
        <w:t xml:space="preserve"> de </w:t>
      </w:r>
      <w:proofErr w:type="spellStart"/>
      <w:r>
        <w:t>todos</w:t>
      </w:r>
      <w:proofErr w:type="spellEnd"/>
      <w:r>
        <w:t xml:space="preserve"> </w:t>
      </w:r>
      <w:proofErr w:type="spellStart"/>
      <w:r>
        <w:t>os</w:t>
      </w:r>
      <w:proofErr w:type="spellEnd"/>
      <w:r>
        <w:t xml:space="preserve"> </w:t>
      </w:r>
      <w:proofErr w:type="spellStart"/>
      <w:r>
        <w:t>autores</w:t>
      </w:r>
      <w:proofErr w:type="spellEnd"/>
      <w:r w:rsidR="007441A0">
        <w:t xml:space="preserve"> (</w:t>
      </w:r>
      <w:proofErr w:type="spellStart"/>
      <w:r w:rsidR="007441A0">
        <w:t>obrigatório</w:t>
      </w:r>
      <w:proofErr w:type="spellEnd"/>
      <w:r w:rsidR="007441A0">
        <w:t xml:space="preserve"> a </w:t>
      </w:r>
      <w:proofErr w:type="spellStart"/>
      <w:r w:rsidR="007441A0">
        <w:t>partir</w:t>
      </w:r>
      <w:proofErr w:type="spellEnd"/>
      <w:r w:rsidR="007441A0">
        <w:t xml:space="preserve"> de </w:t>
      </w:r>
      <w:proofErr w:type="spellStart"/>
      <w:r w:rsidR="007441A0">
        <w:t>janeiro</w:t>
      </w:r>
      <w:proofErr w:type="spellEnd"/>
      <w:r w:rsidR="007441A0">
        <w:t xml:space="preserve"> de 2019)</w:t>
      </w:r>
      <w:r>
        <w:t xml:space="preserve">. </w:t>
      </w:r>
    </w:p>
    <w:p w14:paraId="24B1B5A4" w14:textId="77777777" w:rsidR="00926287" w:rsidRPr="00233A7D" w:rsidRDefault="00A44719" w:rsidP="001E313F">
      <w:pPr>
        <w:pStyle w:val="Estilo1"/>
        <w:numPr>
          <w:ilvl w:val="0"/>
          <w:numId w:val="5"/>
        </w:numPr>
        <w:rPr>
          <w:lang w:val="pt-BR"/>
        </w:rPr>
      </w:pPr>
      <w:r w:rsidRPr="00233A7D">
        <w:rPr>
          <w:lang w:val="pt-BR"/>
        </w:rPr>
        <w:t>A contribuição específica de cada autor para o estudo</w:t>
      </w:r>
      <w:r w:rsidR="001E313F" w:rsidRPr="00233A7D">
        <w:rPr>
          <w:lang w:val="pt-BR"/>
        </w:rPr>
        <w:t>.</w:t>
      </w:r>
    </w:p>
    <w:p w14:paraId="50922C52" w14:textId="77777777" w:rsidR="00926287" w:rsidRPr="00233A7D" w:rsidRDefault="00926287" w:rsidP="001E313F">
      <w:pPr>
        <w:pStyle w:val="Estilo1"/>
        <w:rPr>
          <w:lang w:val="pt-BR"/>
        </w:rPr>
      </w:pPr>
    </w:p>
    <w:p w14:paraId="12BB142B" w14:textId="77777777" w:rsidR="001D612A" w:rsidRPr="00233A7D" w:rsidRDefault="001D612A" w:rsidP="001E313F">
      <w:pPr>
        <w:pStyle w:val="Estilo1"/>
        <w:rPr>
          <w:lang w:val="pt-BR"/>
        </w:rPr>
      </w:pPr>
      <w:r w:rsidRPr="00233A7D">
        <w:rPr>
          <w:lang w:val="pt-BR"/>
        </w:rPr>
        <w:t xml:space="preserve"> </w:t>
      </w:r>
      <w:r w:rsidR="00A44719" w:rsidRPr="00233A7D">
        <w:rPr>
          <w:b/>
          <w:lang w:val="pt-BR"/>
        </w:rPr>
        <w:t xml:space="preserve">Conflito de interesse: </w:t>
      </w:r>
      <w:r w:rsidR="00A44719" w:rsidRPr="00233A7D">
        <w:rPr>
          <w:lang w:val="pt-BR"/>
        </w:rPr>
        <w:t xml:space="preserve">escrever “nada a declarar” ou a revelação clara de quaisquer interesses econômicos ou de outra natureza que poderiam causar constrangimento se conhecidos depois da publicação do artigo.  </w:t>
      </w:r>
    </w:p>
    <w:p w14:paraId="2E0168F3" w14:textId="77777777" w:rsidR="00233A7D" w:rsidRDefault="00233A7D" w:rsidP="001E313F">
      <w:pPr>
        <w:pStyle w:val="Estilo1"/>
        <w:rPr>
          <w:b/>
          <w:iCs/>
          <w:lang w:val="pt-BR"/>
        </w:rPr>
      </w:pPr>
    </w:p>
    <w:p w14:paraId="0723F604" w14:textId="77777777" w:rsidR="00383FD4" w:rsidRPr="00233A7D" w:rsidRDefault="00A44719" w:rsidP="001E313F">
      <w:pPr>
        <w:pStyle w:val="Estilo1"/>
        <w:rPr>
          <w:lang w:val="pt-BR"/>
        </w:rPr>
      </w:pPr>
      <w:r w:rsidRPr="00233A7D">
        <w:rPr>
          <w:b/>
          <w:iCs/>
          <w:lang w:val="pt-BR"/>
        </w:rPr>
        <w:t>Autor para correspondência</w:t>
      </w:r>
      <w:r w:rsidR="00383FD4" w:rsidRPr="00233A7D">
        <w:rPr>
          <w:b/>
          <w:bCs/>
          <w:iCs/>
          <w:lang w:val="pt-BR"/>
        </w:rPr>
        <w:t>:</w:t>
      </w:r>
      <w:r w:rsidR="000D6699" w:rsidRPr="00233A7D">
        <w:rPr>
          <w:bCs/>
          <w:iCs/>
          <w:lang w:val="pt-BR"/>
        </w:rPr>
        <w:t xml:space="preserve"> </w:t>
      </w:r>
      <w:r w:rsidRPr="00233A7D">
        <w:rPr>
          <w:lang w:val="pt-BR"/>
        </w:rPr>
        <w:t xml:space="preserve">nome, endereço, </w:t>
      </w:r>
      <w:r w:rsidR="00233A7D" w:rsidRPr="00233A7D">
        <w:rPr>
          <w:lang w:val="pt-BR"/>
        </w:rPr>
        <w:t>telefone</w:t>
      </w:r>
      <w:r w:rsidRPr="00233A7D">
        <w:rPr>
          <w:lang w:val="pt-BR"/>
        </w:rPr>
        <w:t xml:space="preserve"> e endereço eletrônico</w:t>
      </w:r>
    </w:p>
    <w:p w14:paraId="09A1B2BA" w14:textId="77777777" w:rsidR="00383FD4" w:rsidRPr="00233A7D" w:rsidRDefault="00383FD4" w:rsidP="001E313F">
      <w:pPr>
        <w:pStyle w:val="Estilo1"/>
        <w:rPr>
          <w:bCs/>
          <w:iCs/>
          <w:lang w:val="pt-BR"/>
        </w:rPr>
      </w:pPr>
    </w:p>
    <w:p w14:paraId="1B5230AF" w14:textId="77777777" w:rsidR="00383FD4" w:rsidRPr="00233A7D" w:rsidRDefault="00A44719" w:rsidP="001E313F">
      <w:pPr>
        <w:pStyle w:val="Estilo1"/>
        <w:rPr>
          <w:lang w:val="pt-BR"/>
        </w:rPr>
      </w:pPr>
      <w:r w:rsidRPr="00233A7D">
        <w:rPr>
          <w:b/>
          <w:lang w:val="pt-BR"/>
        </w:rPr>
        <w:t>Fonte financiadora</w:t>
      </w:r>
      <w:r w:rsidR="001D612A" w:rsidRPr="00233A7D">
        <w:rPr>
          <w:b/>
          <w:lang w:val="pt-BR"/>
        </w:rPr>
        <w:t>:</w:t>
      </w:r>
      <w:r w:rsidRPr="00233A7D">
        <w:rPr>
          <w:lang w:val="pt-BR"/>
        </w:rPr>
        <w:t xml:space="preserve"> instituições ou fornecedores de equipamento e materiais, quando for o caso.</w:t>
      </w:r>
    </w:p>
    <w:p w14:paraId="3B227C5F" w14:textId="77777777" w:rsidR="001D612A" w:rsidRPr="00233A7D" w:rsidRDefault="001D612A" w:rsidP="001E313F">
      <w:pPr>
        <w:pStyle w:val="Estilo1"/>
        <w:rPr>
          <w:lang w:val="pt-BR"/>
        </w:rPr>
      </w:pPr>
    </w:p>
    <w:p w14:paraId="350A1756" w14:textId="77777777" w:rsidR="00C67A67" w:rsidRPr="00233A7D" w:rsidRDefault="00A44719" w:rsidP="001E313F">
      <w:pPr>
        <w:pStyle w:val="Estilo1"/>
        <w:rPr>
          <w:lang w:val="pt-BR"/>
        </w:rPr>
      </w:pPr>
      <w:r w:rsidRPr="00233A7D">
        <w:rPr>
          <w:b/>
          <w:lang w:val="pt-BR"/>
        </w:rPr>
        <w:t>Contagem total das palavras do texto</w:t>
      </w:r>
      <w:r w:rsidRPr="00233A7D">
        <w:rPr>
          <w:lang w:val="pt-BR"/>
        </w:rPr>
        <w:t xml:space="preserve">: Artigos originais não podem exceder 3.000 palavras e artigos de revisão não podem </w:t>
      </w:r>
      <w:r w:rsidR="00233A7D" w:rsidRPr="00233A7D">
        <w:rPr>
          <w:lang w:val="pt-BR"/>
        </w:rPr>
        <w:t>exceder</w:t>
      </w:r>
      <w:r w:rsidRPr="00233A7D">
        <w:rPr>
          <w:lang w:val="pt-BR"/>
        </w:rPr>
        <w:t xml:space="preserve"> 6.000 palavras, excluindo resumo, agradecimentos, referências, tabelas e legendas das figuras.</w:t>
      </w:r>
    </w:p>
    <w:p w14:paraId="5F2E1B60" w14:textId="77777777" w:rsidR="00A44719" w:rsidRPr="00233A7D" w:rsidRDefault="00A44719" w:rsidP="00A44719"/>
    <w:p w14:paraId="06DD299D" w14:textId="77777777" w:rsidR="00C67A67" w:rsidRPr="00233A7D" w:rsidRDefault="00A44719" w:rsidP="001E313F">
      <w:pPr>
        <w:pStyle w:val="Estilo1"/>
        <w:rPr>
          <w:lang w:val="pt-BR"/>
        </w:rPr>
      </w:pPr>
      <w:r w:rsidRPr="00233A7D">
        <w:rPr>
          <w:b/>
          <w:lang w:val="pt-BR"/>
        </w:rPr>
        <w:t>Contagem total das palavras do resumo</w:t>
      </w:r>
      <w:r w:rsidR="00C67A67" w:rsidRPr="00233A7D">
        <w:rPr>
          <w:b/>
          <w:lang w:val="pt-BR"/>
        </w:rPr>
        <w:t>:</w:t>
      </w:r>
      <w:r w:rsidR="001D612A" w:rsidRPr="00233A7D">
        <w:rPr>
          <w:lang w:val="pt-BR"/>
        </w:rPr>
        <w:t xml:space="preserve"> </w:t>
      </w:r>
      <w:r w:rsidRPr="00233A7D">
        <w:rPr>
          <w:lang w:val="pt-BR"/>
        </w:rPr>
        <w:t xml:space="preserve">Não </w:t>
      </w:r>
      <w:r w:rsidR="00233A7D" w:rsidRPr="00233A7D">
        <w:rPr>
          <w:lang w:val="pt-BR"/>
        </w:rPr>
        <w:t>exceder</w:t>
      </w:r>
      <w:r w:rsidRPr="00233A7D">
        <w:rPr>
          <w:lang w:val="pt-BR"/>
        </w:rPr>
        <w:t xml:space="preserve"> </w:t>
      </w:r>
      <w:r w:rsidR="00C67A67" w:rsidRPr="00233A7D">
        <w:rPr>
          <w:lang w:val="pt-BR"/>
        </w:rPr>
        <w:t xml:space="preserve">250 </w:t>
      </w:r>
      <w:r w:rsidRPr="00233A7D">
        <w:rPr>
          <w:lang w:val="pt-BR"/>
        </w:rPr>
        <w:t>palavras</w:t>
      </w:r>
    </w:p>
    <w:p w14:paraId="6D92298D" w14:textId="77777777" w:rsidR="00A44719" w:rsidRPr="00233A7D" w:rsidRDefault="00A44719" w:rsidP="00A44719"/>
    <w:p w14:paraId="1B50E4EF" w14:textId="77777777" w:rsidR="00E34032" w:rsidRPr="00233A7D" w:rsidRDefault="00C67A67" w:rsidP="001E313F">
      <w:pPr>
        <w:pStyle w:val="Estilo1"/>
        <w:rPr>
          <w:lang w:val="pt-BR"/>
        </w:rPr>
      </w:pPr>
      <w:r w:rsidRPr="00233A7D">
        <w:rPr>
          <w:b/>
          <w:lang w:val="pt-BR"/>
        </w:rPr>
        <w:t>N</w:t>
      </w:r>
      <w:r w:rsidR="00865C5A" w:rsidRPr="00233A7D">
        <w:rPr>
          <w:b/>
          <w:lang w:val="pt-BR"/>
        </w:rPr>
        <w:t>úmero de tabelas e figuras</w:t>
      </w:r>
      <w:r w:rsidRPr="00233A7D">
        <w:rPr>
          <w:b/>
          <w:lang w:val="pt-BR"/>
        </w:rPr>
        <w:t>:</w:t>
      </w:r>
      <w:r w:rsidRPr="00233A7D">
        <w:rPr>
          <w:lang w:val="pt-BR"/>
        </w:rPr>
        <w:t xml:space="preserve"> </w:t>
      </w:r>
      <w:r w:rsidR="00865C5A" w:rsidRPr="00233A7D">
        <w:rPr>
          <w:lang w:val="pt-BR"/>
        </w:rPr>
        <w:t xml:space="preserve">Para artigos originais, </w:t>
      </w:r>
      <w:r w:rsidR="00211E3B">
        <w:rPr>
          <w:lang w:val="pt-BR"/>
        </w:rPr>
        <w:t>o</w:t>
      </w:r>
      <w:r w:rsidR="00865C5A" w:rsidRPr="00233A7D">
        <w:rPr>
          <w:lang w:val="pt-BR"/>
        </w:rPr>
        <w:t xml:space="preserve"> número total de tabelas e figuras não pode ser maior do que 4</w:t>
      </w:r>
      <w:r w:rsidR="00AD287B" w:rsidRPr="00233A7D">
        <w:rPr>
          <w:lang w:val="pt-BR"/>
        </w:rPr>
        <w:t>.</w:t>
      </w:r>
    </w:p>
    <w:p w14:paraId="096B6F15" w14:textId="77777777" w:rsidR="00A44719" w:rsidRPr="00233A7D" w:rsidRDefault="00A44719" w:rsidP="00A44719">
      <w:pPr>
        <w:sectPr w:rsidR="00A44719" w:rsidRPr="00233A7D" w:rsidSect="009349E8">
          <w:pgSz w:w="11900" w:h="16840" w:code="9"/>
          <w:pgMar w:top="1701" w:right="1134" w:bottom="1134" w:left="1701" w:header="709" w:footer="709" w:gutter="0"/>
          <w:cols w:space="708"/>
          <w:docGrid w:linePitch="360"/>
        </w:sectPr>
      </w:pPr>
    </w:p>
    <w:p w14:paraId="79912C54" w14:textId="77777777" w:rsidR="00E34032" w:rsidRPr="00233A7D" w:rsidRDefault="00E34032" w:rsidP="001E313F">
      <w:pPr>
        <w:pStyle w:val="Estilo1"/>
        <w:rPr>
          <w:b/>
          <w:lang w:val="pt-BR"/>
        </w:rPr>
      </w:pPr>
      <w:proofErr w:type="spellStart"/>
      <w:r w:rsidRPr="00233A7D">
        <w:rPr>
          <w:b/>
          <w:lang w:val="pt-BR"/>
        </w:rPr>
        <w:lastRenderedPageBreak/>
        <w:t>Author</w:t>
      </w:r>
      <w:proofErr w:type="spellEnd"/>
      <w:r w:rsidRPr="00233A7D">
        <w:rPr>
          <w:b/>
          <w:lang w:val="pt-BR"/>
        </w:rPr>
        <w:t xml:space="preserve"> </w:t>
      </w:r>
      <w:proofErr w:type="spellStart"/>
      <w:r w:rsidRPr="00233A7D">
        <w:rPr>
          <w:b/>
          <w:lang w:val="pt-BR"/>
        </w:rPr>
        <w:t>agreement</w:t>
      </w:r>
      <w:proofErr w:type="spellEnd"/>
      <w:r w:rsidRPr="00233A7D">
        <w:rPr>
          <w:b/>
          <w:lang w:val="pt-BR"/>
        </w:rPr>
        <w:t xml:space="preserve"> (</w:t>
      </w:r>
      <w:r w:rsidR="00865C5A" w:rsidRPr="00233A7D">
        <w:rPr>
          <w:b/>
          <w:lang w:val="pt-BR"/>
        </w:rPr>
        <w:t>na submissão, enviar separadamente</w:t>
      </w:r>
      <w:r w:rsidRPr="00233A7D">
        <w:rPr>
          <w:b/>
          <w:lang w:val="pt-BR"/>
        </w:rPr>
        <w:t>):</w:t>
      </w:r>
    </w:p>
    <w:p w14:paraId="515E7917" w14:textId="77777777" w:rsidR="00AD287B" w:rsidRPr="00233A7D" w:rsidRDefault="00AD287B" w:rsidP="001E313F">
      <w:pPr>
        <w:pStyle w:val="Estilo1"/>
        <w:rPr>
          <w:lang w:val="pt-BR"/>
        </w:rPr>
      </w:pPr>
    </w:p>
    <w:p w14:paraId="30585AD2" w14:textId="77777777" w:rsidR="00EF13B8" w:rsidRPr="00233A7D" w:rsidRDefault="00EF13B8" w:rsidP="00EF13B8"/>
    <w:p w14:paraId="48A1009B" w14:textId="77777777" w:rsidR="00EF13B8" w:rsidRPr="00233A7D" w:rsidRDefault="00EF13B8" w:rsidP="00EF13B8">
      <w:pPr>
        <w:ind w:left="4536"/>
        <w:rPr>
          <w:rFonts w:ascii="Times New Roman" w:hAnsi="Times New Roman"/>
        </w:rPr>
      </w:pPr>
      <w:r w:rsidRPr="00233A7D">
        <w:rPr>
          <w:rFonts w:ascii="Times New Roman" w:hAnsi="Times New Roman"/>
        </w:rPr>
        <w:t>Loc</w:t>
      </w:r>
      <w:r w:rsidR="00865C5A" w:rsidRPr="00233A7D">
        <w:rPr>
          <w:rFonts w:ascii="Times New Roman" w:hAnsi="Times New Roman"/>
        </w:rPr>
        <w:t xml:space="preserve">al e data </w:t>
      </w:r>
    </w:p>
    <w:p w14:paraId="63A11DBD" w14:textId="77777777" w:rsidR="00EF13B8" w:rsidRPr="00233A7D" w:rsidRDefault="00EF13B8" w:rsidP="00EF13B8">
      <w:pPr>
        <w:ind w:left="4536"/>
        <w:rPr>
          <w:rFonts w:ascii="Times New Roman" w:hAnsi="Times New Roman"/>
        </w:rPr>
      </w:pPr>
    </w:p>
    <w:p w14:paraId="36FEB6EC" w14:textId="77777777" w:rsidR="00EF13B8" w:rsidRPr="00233A7D" w:rsidRDefault="00EF13B8" w:rsidP="00EF13B8">
      <w:pPr>
        <w:jc w:val="right"/>
        <w:rPr>
          <w:rFonts w:ascii="Times New Roman" w:hAnsi="Times New Roman"/>
        </w:rPr>
      </w:pPr>
    </w:p>
    <w:p w14:paraId="64BC5EB6" w14:textId="77777777" w:rsidR="00EF13B8" w:rsidRPr="00233A7D" w:rsidRDefault="00EF13B8" w:rsidP="00EF13B8">
      <w:pPr>
        <w:rPr>
          <w:rFonts w:ascii="Times New Roman" w:hAnsi="Times New Roman"/>
        </w:rPr>
      </w:pPr>
      <w:r w:rsidRPr="00233A7D">
        <w:rPr>
          <w:rFonts w:ascii="Times New Roman" w:hAnsi="Times New Roman"/>
        </w:rPr>
        <w:t>T</w:t>
      </w:r>
      <w:r w:rsidR="00865C5A" w:rsidRPr="00233A7D">
        <w:rPr>
          <w:rFonts w:ascii="Times New Roman" w:hAnsi="Times New Roman"/>
        </w:rPr>
        <w:t>ítulo do manuscrito</w:t>
      </w:r>
      <w:r w:rsidRPr="00233A7D">
        <w:rPr>
          <w:rFonts w:ascii="Times New Roman" w:hAnsi="Times New Roman"/>
        </w:rPr>
        <w:t xml:space="preserve">: </w:t>
      </w:r>
    </w:p>
    <w:p w14:paraId="298A6A4C" w14:textId="77777777" w:rsidR="00EF13B8" w:rsidRPr="00233A7D" w:rsidRDefault="00EF13B8" w:rsidP="00EF13B8">
      <w:pPr>
        <w:rPr>
          <w:rFonts w:ascii="Times New Roman" w:hAnsi="Times New Roman"/>
        </w:rPr>
      </w:pPr>
    </w:p>
    <w:p w14:paraId="3E1CBAF4" w14:textId="77777777" w:rsidR="00EF13B8" w:rsidRPr="00233A7D" w:rsidRDefault="00EF13B8" w:rsidP="00EF13B8">
      <w:pPr>
        <w:rPr>
          <w:rFonts w:ascii="Times New Roman" w:hAnsi="Times New Roman"/>
        </w:rPr>
      </w:pPr>
    </w:p>
    <w:p w14:paraId="6F3CF835" w14:textId="77777777" w:rsidR="00865C5A" w:rsidRPr="00233A7D" w:rsidRDefault="00865C5A" w:rsidP="00865C5A">
      <w:pPr>
        <w:widowControl w:val="0"/>
        <w:autoSpaceDE w:val="0"/>
        <w:autoSpaceDN w:val="0"/>
        <w:adjustRightInd w:val="0"/>
        <w:spacing w:after="120"/>
        <w:ind w:right="-244"/>
        <w:rPr>
          <w:rStyle w:val="Forte"/>
          <w:rFonts w:ascii="Times New Roman" w:hAnsi="Times New Roman"/>
          <w:b w:val="0"/>
          <w:color w:val="000000"/>
        </w:rPr>
      </w:pPr>
      <w:r w:rsidRPr="00233A7D">
        <w:rPr>
          <w:rStyle w:val="Forte"/>
          <w:rFonts w:ascii="Times New Roman" w:hAnsi="Times New Roman"/>
          <w:b w:val="0"/>
          <w:color w:val="000000"/>
        </w:rPr>
        <w:t>Os autores do artigo acima asseguram que:</w:t>
      </w:r>
    </w:p>
    <w:p w14:paraId="110AF3BB" w14:textId="77777777" w:rsidR="00865C5A" w:rsidRPr="00233A7D" w:rsidRDefault="00865C5A" w:rsidP="00865C5A">
      <w:pPr>
        <w:pStyle w:val="PargrafodaLista"/>
        <w:numPr>
          <w:ilvl w:val="0"/>
          <w:numId w:val="8"/>
        </w:numPr>
        <w:tabs>
          <w:tab w:val="left" w:pos="426"/>
        </w:tabs>
        <w:spacing w:line="360" w:lineRule="auto"/>
        <w:ind w:left="0" w:firstLine="0"/>
        <w:jc w:val="both"/>
        <w:rPr>
          <w:rFonts w:ascii="Times New Roman" w:hAnsi="Times New Roman"/>
          <w:color w:val="000000"/>
        </w:rPr>
      </w:pPr>
      <w:r w:rsidRPr="00233A7D">
        <w:rPr>
          <w:rFonts w:ascii="Times New Roman" w:hAnsi="Times New Roman"/>
          <w:color w:val="000000"/>
        </w:rPr>
        <w:t>O artigo é original.</w:t>
      </w:r>
    </w:p>
    <w:p w14:paraId="6C3504C1" w14:textId="77777777" w:rsidR="00865C5A" w:rsidRPr="00233A7D" w:rsidRDefault="00865C5A" w:rsidP="00865C5A">
      <w:pPr>
        <w:pStyle w:val="PargrafodaLista"/>
        <w:numPr>
          <w:ilvl w:val="0"/>
          <w:numId w:val="8"/>
        </w:numPr>
        <w:tabs>
          <w:tab w:val="left" w:pos="426"/>
        </w:tabs>
        <w:spacing w:line="360" w:lineRule="auto"/>
        <w:ind w:left="0" w:firstLine="0"/>
        <w:jc w:val="both"/>
        <w:rPr>
          <w:rFonts w:ascii="Times New Roman" w:hAnsi="Times New Roman"/>
          <w:color w:val="000000"/>
        </w:rPr>
      </w:pPr>
      <w:r w:rsidRPr="00233A7D">
        <w:rPr>
          <w:rFonts w:ascii="Times New Roman" w:hAnsi="Times New Roman"/>
          <w:color w:val="000000"/>
        </w:rPr>
        <w:t>Nunca foi publicado e não será publicado em outra revista.</w:t>
      </w:r>
    </w:p>
    <w:p w14:paraId="49044651" w14:textId="77777777" w:rsidR="00865C5A" w:rsidRPr="00233A7D" w:rsidRDefault="00865C5A" w:rsidP="00865C5A">
      <w:pPr>
        <w:pStyle w:val="PargrafodaLista"/>
        <w:numPr>
          <w:ilvl w:val="0"/>
          <w:numId w:val="8"/>
        </w:numPr>
        <w:tabs>
          <w:tab w:val="left" w:pos="426"/>
        </w:tabs>
        <w:spacing w:line="360" w:lineRule="auto"/>
        <w:ind w:left="0" w:firstLine="0"/>
        <w:jc w:val="both"/>
        <w:rPr>
          <w:rFonts w:ascii="Times New Roman" w:hAnsi="Times New Roman"/>
          <w:color w:val="000000"/>
        </w:rPr>
      </w:pPr>
      <w:r w:rsidRPr="00233A7D">
        <w:rPr>
          <w:rFonts w:ascii="Times New Roman" w:hAnsi="Times New Roman"/>
          <w:color w:val="000000"/>
        </w:rPr>
        <w:t>Todos os autores participaram da concepção do trabalho, da análise e interpretação dos dados e de sua redação ou revisão crítica.</w:t>
      </w:r>
    </w:p>
    <w:p w14:paraId="440A61F9" w14:textId="77777777" w:rsidR="00865C5A" w:rsidRPr="00233A7D" w:rsidRDefault="00865C5A" w:rsidP="00865C5A">
      <w:pPr>
        <w:pStyle w:val="PargrafodaLista"/>
        <w:numPr>
          <w:ilvl w:val="0"/>
          <w:numId w:val="8"/>
        </w:numPr>
        <w:tabs>
          <w:tab w:val="left" w:pos="426"/>
        </w:tabs>
        <w:spacing w:line="360" w:lineRule="auto"/>
        <w:ind w:left="0" w:firstLine="0"/>
        <w:jc w:val="both"/>
        <w:rPr>
          <w:rFonts w:ascii="Times New Roman" w:hAnsi="Times New Roman"/>
          <w:color w:val="000000"/>
        </w:rPr>
      </w:pPr>
      <w:r w:rsidRPr="00233A7D">
        <w:rPr>
          <w:rFonts w:ascii="Times New Roman" w:hAnsi="Times New Roman"/>
          <w:color w:val="000000"/>
        </w:rPr>
        <w:t>Todos os autores leram e aprovaram a versão final.</w:t>
      </w:r>
    </w:p>
    <w:p w14:paraId="5D5D7169" w14:textId="77777777" w:rsidR="00865C5A" w:rsidRPr="00233A7D" w:rsidRDefault="00865C5A" w:rsidP="00865C5A">
      <w:pPr>
        <w:pStyle w:val="PargrafodaLista"/>
        <w:numPr>
          <w:ilvl w:val="0"/>
          <w:numId w:val="8"/>
        </w:numPr>
        <w:tabs>
          <w:tab w:val="left" w:pos="426"/>
        </w:tabs>
        <w:spacing w:line="360" w:lineRule="auto"/>
        <w:ind w:left="0" w:firstLine="0"/>
        <w:jc w:val="both"/>
        <w:rPr>
          <w:rFonts w:ascii="Times New Roman" w:hAnsi="Times New Roman"/>
          <w:color w:val="000000"/>
        </w:rPr>
      </w:pPr>
      <w:r w:rsidRPr="00233A7D">
        <w:rPr>
          <w:rFonts w:ascii="Times New Roman" w:hAnsi="Times New Roman"/>
          <w:color w:val="000000"/>
        </w:rPr>
        <w:t>Não foram omitidas informações sobre quaisquer ligações ou acordos de financiamento entre os autores e companhias ou pessoas que possam ter interesse no material abordado no artigo.</w:t>
      </w:r>
    </w:p>
    <w:p w14:paraId="64D4AED2" w14:textId="53BD338C" w:rsidR="00865C5A" w:rsidRPr="00233A7D" w:rsidRDefault="00865C5A" w:rsidP="00865C5A">
      <w:pPr>
        <w:pStyle w:val="PargrafodaLista"/>
        <w:numPr>
          <w:ilvl w:val="0"/>
          <w:numId w:val="8"/>
        </w:numPr>
        <w:tabs>
          <w:tab w:val="left" w:pos="426"/>
        </w:tabs>
        <w:spacing w:line="360" w:lineRule="auto"/>
        <w:ind w:left="0" w:firstLine="0"/>
        <w:jc w:val="both"/>
        <w:rPr>
          <w:rFonts w:ascii="Times New Roman" w:hAnsi="Times New Roman"/>
          <w:color w:val="000000"/>
        </w:rPr>
      </w:pPr>
      <w:r w:rsidRPr="00233A7D">
        <w:rPr>
          <w:rFonts w:ascii="Times New Roman" w:hAnsi="Times New Roman"/>
          <w:color w:val="000000"/>
        </w:rPr>
        <w:t>Todas as pessoas que fizeram contribuições substanciais para o artigo, mas não preencheram os critérios de autoria, são citad</w:t>
      </w:r>
      <w:r w:rsidR="00306A72">
        <w:rPr>
          <w:rFonts w:ascii="Times New Roman" w:hAnsi="Times New Roman"/>
          <w:color w:val="000000"/>
        </w:rPr>
        <w:t>a</w:t>
      </w:r>
      <w:r w:rsidRPr="00233A7D">
        <w:rPr>
          <w:rFonts w:ascii="Times New Roman" w:hAnsi="Times New Roman"/>
          <w:color w:val="000000"/>
        </w:rPr>
        <w:t>s nos agradecimentos, para o que forneceram autorização por escrito.</w:t>
      </w:r>
    </w:p>
    <w:p w14:paraId="4E439AC9" w14:textId="77777777" w:rsidR="00865C5A" w:rsidRPr="00233A7D" w:rsidRDefault="00865C5A" w:rsidP="00865C5A">
      <w:pPr>
        <w:pStyle w:val="PargrafodaLista"/>
        <w:numPr>
          <w:ilvl w:val="0"/>
          <w:numId w:val="8"/>
        </w:numPr>
        <w:tabs>
          <w:tab w:val="left" w:pos="426"/>
        </w:tabs>
        <w:spacing w:line="360" w:lineRule="auto"/>
        <w:ind w:left="0" w:firstLine="0"/>
        <w:jc w:val="both"/>
        <w:rPr>
          <w:rFonts w:ascii="Times New Roman" w:hAnsi="Times New Roman"/>
          <w:color w:val="000000"/>
        </w:rPr>
      </w:pPr>
      <w:r w:rsidRPr="00233A7D">
        <w:rPr>
          <w:rFonts w:ascii="Times New Roman" w:hAnsi="Times New Roman"/>
          <w:color w:val="000000"/>
        </w:rPr>
        <w:t xml:space="preserve">Reconhecem que a Sociedade Brasileira de Pediatria passa a ter os direitos autorais quando o artigo for publicado. </w:t>
      </w:r>
    </w:p>
    <w:p w14:paraId="1295EB76" w14:textId="77777777" w:rsidR="00EF13B8" w:rsidRPr="00233A7D" w:rsidRDefault="00EF13B8" w:rsidP="00EF13B8">
      <w:pPr>
        <w:spacing w:line="360" w:lineRule="auto"/>
        <w:jc w:val="both"/>
        <w:rPr>
          <w:rFonts w:ascii="Times New Roman" w:hAnsi="Times New Roman"/>
          <w:color w:val="000000"/>
        </w:rPr>
      </w:pPr>
    </w:p>
    <w:p w14:paraId="1C76CA90" w14:textId="77777777" w:rsidR="00EF13B8" w:rsidRPr="00233A7D" w:rsidRDefault="00EF13B8" w:rsidP="00EF13B8">
      <w:pPr>
        <w:spacing w:line="360" w:lineRule="auto"/>
        <w:jc w:val="both"/>
        <w:rPr>
          <w:rFonts w:ascii="Times New Roman" w:hAnsi="Times New Roman"/>
          <w:color w:val="000000"/>
        </w:rPr>
      </w:pPr>
    </w:p>
    <w:p w14:paraId="1445AEBD" w14:textId="77777777" w:rsidR="00EF13B8" w:rsidRPr="00233A7D" w:rsidRDefault="00EF13B8" w:rsidP="00EF13B8">
      <w:pPr>
        <w:spacing w:line="360" w:lineRule="auto"/>
        <w:jc w:val="right"/>
        <w:rPr>
          <w:rFonts w:ascii="Times New Roman" w:hAnsi="Times New Roman"/>
          <w:color w:val="000000"/>
        </w:rPr>
      </w:pPr>
    </w:p>
    <w:p w14:paraId="504D3385" w14:textId="77777777" w:rsidR="00EF13B8" w:rsidRPr="00233A7D" w:rsidRDefault="00EF13B8" w:rsidP="00EF13B8">
      <w:pPr>
        <w:spacing w:line="360" w:lineRule="auto"/>
        <w:ind w:left="4536"/>
        <w:rPr>
          <w:rFonts w:ascii="Times New Roman" w:hAnsi="Times New Roman"/>
          <w:color w:val="000000"/>
        </w:rPr>
      </w:pPr>
      <w:r w:rsidRPr="00233A7D">
        <w:rPr>
          <w:rFonts w:ascii="Times New Roman" w:hAnsi="Times New Roman"/>
          <w:color w:val="000000"/>
        </w:rPr>
        <w:t>N</w:t>
      </w:r>
      <w:r w:rsidR="00865C5A" w:rsidRPr="00233A7D">
        <w:rPr>
          <w:rFonts w:ascii="Times New Roman" w:hAnsi="Times New Roman"/>
          <w:color w:val="000000"/>
        </w:rPr>
        <w:t>ome dos autores</w:t>
      </w:r>
      <w:r w:rsidRPr="00233A7D">
        <w:rPr>
          <w:rFonts w:ascii="Times New Roman" w:hAnsi="Times New Roman"/>
          <w:color w:val="000000"/>
        </w:rPr>
        <w:t xml:space="preserve">. </w:t>
      </w:r>
    </w:p>
    <w:p w14:paraId="3CBE4B42" w14:textId="77777777" w:rsidR="00EF13B8" w:rsidRPr="00233A7D" w:rsidRDefault="00EF13B8" w:rsidP="00EF13B8">
      <w:pPr>
        <w:rPr>
          <w:rFonts w:ascii="Times New Roman" w:hAnsi="Times New Roman"/>
        </w:rPr>
      </w:pPr>
    </w:p>
    <w:p w14:paraId="6B5A09ED" w14:textId="77777777" w:rsidR="00AD287B" w:rsidRPr="00233A7D" w:rsidRDefault="00AD287B" w:rsidP="001E313F">
      <w:pPr>
        <w:pStyle w:val="Estilo1"/>
        <w:rPr>
          <w:lang w:val="pt-BR"/>
        </w:rPr>
      </w:pPr>
    </w:p>
    <w:p w14:paraId="783BB8F6" w14:textId="77777777" w:rsidR="00AD287B" w:rsidRPr="00233A7D" w:rsidRDefault="00AD287B" w:rsidP="001E313F">
      <w:pPr>
        <w:pStyle w:val="Estilo1"/>
        <w:rPr>
          <w:lang w:val="pt-BR"/>
        </w:rPr>
      </w:pPr>
    </w:p>
    <w:p w14:paraId="2633BCEA" w14:textId="77777777" w:rsidR="00AD287B" w:rsidRPr="00233A7D" w:rsidRDefault="00AD287B" w:rsidP="001E313F">
      <w:pPr>
        <w:pStyle w:val="Estilo1"/>
        <w:rPr>
          <w:lang w:val="pt-BR"/>
        </w:rPr>
      </w:pPr>
    </w:p>
    <w:p w14:paraId="29E3271D" w14:textId="77777777" w:rsidR="00E34032" w:rsidRPr="00233A7D" w:rsidRDefault="00E34032" w:rsidP="001E313F">
      <w:pPr>
        <w:pStyle w:val="Estilo1"/>
        <w:rPr>
          <w:lang w:val="pt-BR"/>
        </w:rPr>
      </w:pPr>
    </w:p>
    <w:p w14:paraId="0A604FAA" w14:textId="77777777" w:rsidR="00E34032" w:rsidRPr="00233A7D" w:rsidRDefault="00E34032" w:rsidP="001E313F">
      <w:pPr>
        <w:pStyle w:val="Estilo1"/>
        <w:rPr>
          <w:lang w:val="pt-BR"/>
        </w:rPr>
      </w:pPr>
    </w:p>
    <w:p w14:paraId="2BDCF537" w14:textId="77777777" w:rsidR="00E34032" w:rsidRPr="00233A7D" w:rsidRDefault="00E34032" w:rsidP="001E313F">
      <w:pPr>
        <w:pStyle w:val="Estilo1"/>
        <w:rPr>
          <w:lang w:val="pt-BR"/>
        </w:rPr>
        <w:sectPr w:rsidR="00E34032" w:rsidRPr="00233A7D" w:rsidSect="009349E8">
          <w:pgSz w:w="11900" w:h="16840" w:code="9"/>
          <w:pgMar w:top="1701" w:right="1134" w:bottom="1134" w:left="1701" w:header="709" w:footer="709" w:gutter="0"/>
          <w:cols w:space="708"/>
          <w:docGrid w:linePitch="360"/>
        </w:sectPr>
      </w:pPr>
    </w:p>
    <w:p w14:paraId="56B80B42" w14:textId="77777777" w:rsidR="00382F5C" w:rsidRPr="00233A7D" w:rsidRDefault="00A44719" w:rsidP="001E313F">
      <w:pPr>
        <w:pStyle w:val="Estilo1"/>
        <w:rPr>
          <w:b/>
          <w:lang w:val="pt-BR"/>
        </w:rPr>
      </w:pPr>
      <w:r w:rsidRPr="00233A7D">
        <w:rPr>
          <w:b/>
          <w:lang w:val="pt-BR"/>
        </w:rPr>
        <w:lastRenderedPageBreak/>
        <w:t>Resumo</w:t>
      </w:r>
      <w:r w:rsidR="009C149F" w:rsidRPr="00233A7D">
        <w:rPr>
          <w:b/>
          <w:lang w:val="pt-BR"/>
        </w:rPr>
        <w:t>:</w:t>
      </w:r>
      <w:r w:rsidR="000D6699" w:rsidRPr="00233A7D">
        <w:rPr>
          <w:b/>
          <w:lang w:val="pt-BR"/>
        </w:rPr>
        <w:t xml:space="preserve"> </w:t>
      </w:r>
    </w:p>
    <w:p w14:paraId="6D94B95E" w14:textId="77777777" w:rsidR="00AD287B" w:rsidRPr="00233A7D" w:rsidRDefault="00A44719" w:rsidP="001E313F">
      <w:pPr>
        <w:pStyle w:val="Estilo1"/>
        <w:rPr>
          <w:lang w:val="pt-BR"/>
        </w:rPr>
      </w:pPr>
      <w:r w:rsidRPr="00233A7D">
        <w:rPr>
          <w:lang w:val="pt-BR"/>
        </w:rPr>
        <w:t xml:space="preserve">O resumo deve ter no máximo 250 palavras, evitando o uso de abreviaturas e palavras que identifiquem a instituição ou cidade onde foi feito o artigo. </w:t>
      </w:r>
    </w:p>
    <w:p w14:paraId="7D98358B" w14:textId="77777777" w:rsidR="00A44719" w:rsidRPr="00233A7D" w:rsidRDefault="00A44719" w:rsidP="00A44719"/>
    <w:p w14:paraId="534B1300" w14:textId="77777777" w:rsidR="00AD287B" w:rsidRPr="00233A7D" w:rsidRDefault="00A44719" w:rsidP="001E313F">
      <w:pPr>
        <w:pStyle w:val="Estilo1"/>
        <w:rPr>
          <w:b/>
          <w:lang w:val="pt-BR"/>
        </w:rPr>
      </w:pPr>
      <w:r w:rsidRPr="00233A7D">
        <w:rPr>
          <w:b/>
          <w:lang w:val="pt-BR"/>
        </w:rPr>
        <w:t>Resumo para artigos originais</w:t>
      </w:r>
      <w:r w:rsidR="00AD287B" w:rsidRPr="00233A7D">
        <w:rPr>
          <w:b/>
          <w:lang w:val="pt-BR"/>
        </w:rPr>
        <w:t>:</w:t>
      </w:r>
    </w:p>
    <w:p w14:paraId="0224CA6F" w14:textId="77777777" w:rsidR="00AD287B" w:rsidRPr="00233A7D" w:rsidRDefault="00AD287B" w:rsidP="001E313F">
      <w:pPr>
        <w:pStyle w:val="Estilo1"/>
        <w:rPr>
          <w:lang w:val="pt-BR"/>
        </w:rPr>
      </w:pPr>
    </w:p>
    <w:p w14:paraId="5876B939" w14:textId="77777777" w:rsidR="00AD287B" w:rsidRPr="00233A7D" w:rsidRDefault="009B7CD9" w:rsidP="001E313F">
      <w:pPr>
        <w:pStyle w:val="Estilo1"/>
        <w:rPr>
          <w:lang w:val="pt-BR"/>
        </w:rPr>
      </w:pPr>
      <w:r w:rsidRPr="00233A7D">
        <w:rPr>
          <w:b/>
          <w:lang w:val="pt-BR"/>
        </w:rPr>
        <w:t>Objetivo</w:t>
      </w:r>
      <w:r w:rsidR="00AD287B" w:rsidRPr="00233A7D">
        <w:rPr>
          <w:b/>
          <w:lang w:val="pt-BR"/>
        </w:rPr>
        <w:t>:</w:t>
      </w:r>
      <w:r w:rsidR="00AD287B" w:rsidRPr="00233A7D">
        <w:rPr>
          <w:lang w:val="pt-BR"/>
        </w:rPr>
        <w:t xml:space="preserve"> </w:t>
      </w:r>
      <w:r w:rsidRPr="00233A7D">
        <w:rPr>
          <w:lang w:val="pt-BR"/>
        </w:rPr>
        <w:t>Definir precisamente qual foi o objetivo principal e informar somente os objetivos secundários mais relevantes.</w:t>
      </w:r>
    </w:p>
    <w:p w14:paraId="5DACA2B0" w14:textId="77777777" w:rsidR="009B7CD9" w:rsidRPr="00233A7D" w:rsidRDefault="00233A7D" w:rsidP="009B7CD9">
      <w:pPr>
        <w:pStyle w:val="Estilo1"/>
        <w:rPr>
          <w:lang w:val="pt-BR"/>
        </w:rPr>
      </w:pPr>
      <w:r w:rsidRPr="00233A7D">
        <w:rPr>
          <w:b/>
          <w:lang w:val="pt-BR"/>
        </w:rPr>
        <w:t>Método</w:t>
      </w:r>
      <w:r w:rsidR="00AD287B" w:rsidRPr="00233A7D">
        <w:rPr>
          <w:b/>
          <w:lang w:val="pt-BR"/>
        </w:rPr>
        <w:t>:</w:t>
      </w:r>
      <w:r w:rsidR="00AD287B" w:rsidRPr="00233A7D">
        <w:rPr>
          <w:lang w:val="pt-BR"/>
        </w:rPr>
        <w:t xml:space="preserve"> </w:t>
      </w:r>
      <w:r w:rsidR="009B7CD9" w:rsidRPr="00233A7D">
        <w:rPr>
          <w:lang w:val="pt-BR"/>
        </w:rPr>
        <w:t>Informar sobre delineamento do estudo (randomizado, cego, prospectivo, etc.), contexto ou local (nível de atendimento, se primário, secundário ou terciário, clínica privada, institucional, etc.), pacientes ou participantes (critérios de seleção, número de casos no início e fim do estudo, etc.), intervenções (características essenciais, incluindo métodos e duração) e critérios de mensuração do desfecho.</w:t>
      </w:r>
    </w:p>
    <w:p w14:paraId="42EA28C2" w14:textId="77777777" w:rsidR="00AD287B" w:rsidRPr="00233A7D" w:rsidRDefault="009B7CD9" w:rsidP="001E313F">
      <w:pPr>
        <w:pStyle w:val="Estilo1"/>
        <w:rPr>
          <w:lang w:val="pt-BR"/>
        </w:rPr>
      </w:pPr>
      <w:r w:rsidRPr="00233A7D">
        <w:rPr>
          <w:b/>
          <w:lang w:val="pt-BR"/>
        </w:rPr>
        <w:t>Resultados</w:t>
      </w:r>
      <w:r w:rsidR="00AD287B" w:rsidRPr="00233A7D">
        <w:rPr>
          <w:b/>
          <w:lang w:val="pt-BR"/>
        </w:rPr>
        <w:t>:</w:t>
      </w:r>
      <w:r w:rsidR="00AD287B" w:rsidRPr="00233A7D">
        <w:rPr>
          <w:lang w:val="pt-BR"/>
        </w:rPr>
        <w:t xml:space="preserve"> </w:t>
      </w:r>
      <w:r w:rsidRPr="00233A7D">
        <w:rPr>
          <w:lang w:val="pt-BR"/>
        </w:rPr>
        <w:t>Informar os principais dados, intervalos de confiança e significância estatística dos achados.</w:t>
      </w:r>
    </w:p>
    <w:p w14:paraId="2C2A66C1" w14:textId="77777777" w:rsidR="00AD287B" w:rsidRPr="00233A7D" w:rsidRDefault="009B7CD9" w:rsidP="001E313F">
      <w:pPr>
        <w:pStyle w:val="Estilo1"/>
        <w:rPr>
          <w:lang w:val="pt-BR"/>
        </w:rPr>
      </w:pPr>
      <w:r w:rsidRPr="00233A7D">
        <w:rPr>
          <w:b/>
          <w:lang w:val="pt-BR"/>
        </w:rPr>
        <w:t>Conclusões</w:t>
      </w:r>
      <w:r w:rsidR="00AD287B" w:rsidRPr="00233A7D">
        <w:rPr>
          <w:b/>
          <w:lang w:val="pt-BR"/>
        </w:rPr>
        <w:t>:</w:t>
      </w:r>
      <w:r w:rsidR="00AD287B" w:rsidRPr="00233A7D">
        <w:rPr>
          <w:lang w:val="pt-BR"/>
        </w:rPr>
        <w:t xml:space="preserve"> </w:t>
      </w:r>
      <w:r w:rsidRPr="00233A7D">
        <w:rPr>
          <w:lang w:val="pt-BR"/>
        </w:rPr>
        <w:t>Apresentar apenas as apoiadas pelos dados do estudo e que contemplem os objetivos, bem como sua aplicação prática, dando ênfase igual a achados positivos e negativos que tenham méritos científicos similares.</w:t>
      </w:r>
    </w:p>
    <w:p w14:paraId="71B4D081" w14:textId="77777777" w:rsidR="009B7CD9" w:rsidRPr="00233A7D" w:rsidRDefault="009B7CD9" w:rsidP="009B7CD9"/>
    <w:p w14:paraId="40AFCF43" w14:textId="77777777" w:rsidR="009B7CD9" w:rsidRPr="00233A7D" w:rsidRDefault="009B7CD9" w:rsidP="001E313F">
      <w:pPr>
        <w:pStyle w:val="Estilo1"/>
        <w:rPr>
          <w:lang w:val="pt-BR"/>
        </w:rPr>
      </w:pPr>
      <w:r w:rsidRPr="00233A7D">
        <w:rPr>
          <w:b/>
          <w:lang w:val="pt-BR"/>
        </w:rPr>
        <w:t>Palavras-chave</w:t>
      </w:r>
      <w:r w:rsidR="00AD287B" w:rsidRPr="00233A7D">
        <w:rPr>
          <w:b/>
          <w:lang w:val="pt-BR"/>
        </w:rPr>
        <w:t>:</w:t>
      </w:r>
      <w:r w:rsidR="00AD287B" w:rsidRPr="00233A7D">
        <w:rPr>
          <w:lang w:val="pt-BR"/>
        </w:rPr>
        <w:t xml:space="preserve"> </w:t>
      </w:r>
      <w:r w:rsidRPr="00233A7D">
        <w:rPr>
          <w:lang w:val="pt-BR"/>
        </w:rPr>
        <w:t xml:space="preserve">Três a seis: Palavra-chave 1; Palavra-chave 2; Palavra-chave 3. </w:t>
      </w:r>
    </w:p>
    <w:p w14:paraId="33AF147C" w14:textId="77777777" w:rsidR="00AD287B" w:rsidRPr="00233A7D" w:rsidRDefault="009B7CD9" w:rsidP="001E313F">
      <w:pPr>
        <w:pStyle w:val="Estilo1"/>
        <w:rPr>
          <w:lang w:val="pt-BR"/>
        </w:rPr>
      </w:pPr>
      <w:r w:rsidRPr="00233A7D">
        <w:rPr>
          <w:lang w:val="pt-BR"/>
        </w:rPr>
        <w:t xml:space="preserve">Utilize termos do Medical </w:t>
      </w:r>
      <w:proofErr w:type="spellStart"/>
      <w:r w:rsidRPr="00233A7D">
        <w:rPr>
          <w:lang w:val="pt-BR"/>
        </w:rPr>
        <w:t>Subject</w:t>
      </w:r>
      <w:proofErr w:type="spellEnd"/>
      <w:r w:rsidRPr="00233A7D">
        <w:rPr>
          <w:lang w:val="pt-BR"/>
        </w:rPr>
        <w:t xml:space="preserve"> </w:t>
      </w:r>
      <w:proofErr w:type="spellStart"/>
      <w:r w:rsidRPr="00233A7D">
        <w:rPr>
          <w:lang w:val="pt-BR"/>
        </w:rPr>
        <w:t>Headings</w:t>
      </w:r>
      <w:proofErr w:type="spellEnd"/>
      <w:r w:rsidRPr="00233A7D">
        <w:rPr>
          <w:lang w:val="pt-BR"/>
        </w:rPr>
        <w:t xml:space="preserve"> (</w:t>
      </w:r>
      <w:proofErr w:type="spellStart"/>
      <w:r w:rsidRPr="00233A7D">
        <w:rPr>
          <w:lang w:val="pt-BR"/>
        </w:rPr>
        <w:t>MeSH</w:t>
      </w:r>
      <w:proofErr w:type="spellEnd"/>
      <w:r w:rsidRPr="00233A7D">
        <w:rPr>
          <w:lang w:val="pt-BR"/>
        </w:rPr>
        <w:t>), disponíveis em http://www.nlm.nih.gov/mesh/ meshhome.html.</w:t>
      </w:r>
    </w:p>
    <w:p w14:paraId="5EB19609" w14:textId="77777777" w:rsidR="00AD287B" w:rsidRPr="00233A7D" w:rsidRDefault="00AD287B" w:rsidP="001E313F">
      <w:pPr>
        <w:pStyle w:val="Estilo1"/>
        <w:rPr>
          <w:lang w:val="pt-BR"/>
        </w:rPr>
      </w:pPr>
    </w:p>
    <w:p w14:paraId="5DD5D1ED" w14:textId="77777777" w:rsidR="00AD287B" w:rsidRPr="00233A7D" w:rsidRDefault="00AD287B" w:rsidP="001E313F">
      <w:pPr>
        <w:pStyle w:val="Estilo1"/>
        <w:rPr>
          <w:lang w:val="pt-BR"/>
        </w:rPr>
        <w:sectPr w:rsidR="00AD287B" w:rsidRPr="00233A7D" w:rsidSect="009349E8">
          <w:pgSz w:w="11900" w:h="16840" w:code="9"/>
          <w:pgMar w:top="1701" w:right="1134" w:bottom="1134" w:left="1701" w:header="709" w:footer="709" w:gutter="0"/>
          <w:cols w:space="708"/>
          <w:docGrid w:linePitch="360"/>
        </w:sectPr>
      </w:pPr>
    </w:p>
    <w:p w14:paraId="6EE35832" w14:textId="77777777" w:rsidR="00AD287B" w:rsidRPr="00233A7D" w:rsidRDefault="00A44719" w:rsidP="001E313F">
      <w:pPr>
        <w:pStyle w:val="Estilo1"/>
        <w:rPr>
          <w:b/>
          <w:lang w:val="pt-BR"/>
        </w:rPr>
      </w:pPr>
      <w:r w:rsidRPr="00233A7D">
        <w:rPr>
          <w:b/>
          <w:lang w:val="pt-BR"/>
        </w:rPr>
        <w:lastRenderedPageBreak/>
        <w:t>Resumo para artigos de revisão</w:t>
      </w:r>
      <w:r w:rsidR="00AD287B" w:rsidRPr="00233A7D">
        <w:rPr>
          <w:b/>
          <w:lang w:val="pt-BR"/>
        </w:rPr>
        <w:t xml:space="preserve">: </w:t>
      </w:r>
    </w:p>
    <w:p w14:paraId="22BB73F9" w14:textId="77777777" w:rsidR="00A44719" w:rsidRPr="00233A7D" w:rsidRDefault="00A44719" w:rsidP="00A44719">
      <w:pPr>
        <w:pStyle w:val="Estilo1"/>
        <w:rPr>
          <w:lang w:val="pt-BR"/>
        </w:rPr>
      </w:pPr>
      <w:r w:rsidRPr="00233A7D">
        <w:rPr>
          <w:lang w:val="pt-BR"/>
        </w:rPr>
        <w:t xml:space="preserve">O resumo deve ter no máximo 250 palavras, evitando o uso de abreviaturas e palavras que identifiquem a instituição ou cidade onde foi feito o artigo. </w:t>
      </w:r>
    </w:p>
    <w:p w14:paraId="0C5CCA0A" w14:textId="77777777" w:rsidR="00AD287B" w:rsidRPr="00233A7D" w:rsidRDefault="00AD287B" w:rsidP="001E313F">
      <w:pPr>
        <w:pStyle w:val="Estilo1"/>
        <w:rPr>
          <w:lang w:val="pt-BR"/>
        </w:rPr>
      </w:pPr>
    </w:p>
    <w:p w14:paraId="5EBF860C" w14:textId="77777777" w:rsidR="00AD287B" w:rsidRPr="00233A7D" w:rsidRDefault="00AD287B" w:rsidP="001E313F">
      <w:pPr>
        <w:pStyle w:val="Estilo1"/>
        <w:rPr>
          <w:lang w:val="pt-BR"/>
        </w:rPr>
      </w:pPr>
      <w:r w:rsidRPr="00233A7D">
        <w:rPr>
          <w:b/>
          <w:lang w:val="pt-BR"/>
        </w:rPr>
        <w:t>Obje</w:t>
      </w:r>
      <w:r w:rsidR="00A44719" w:rsidRPr="00233A7D">
        <w:rPr>
          <w:b/>
          <w:lang w:val="pt-BR"/>
        </w:rPr>
        <w:t>tivo</w:t>
      </w:r>
      <w:r w:rsidRPr="00233A7D">
        <w:rPr>
          <w:b/>
          <w:lang w:val="pt-BR"/>
        </w:rPr>
        <w:t>:</w:t>
      </w:r>
      <w:r w:rsidRPr="00233A7D">
        <w:rPr>
          <w:lang w:val="pt-BR"/>
        </w:rPr>
        <w:t xml:space="preserve"> </w:t>
      </w:r>
      <w:r w:rsidR="009B7CD9" w:rsidRPr="00233A7D">
        <w:rPr>
          <w:lang w:val="pt-BR"/>
        </w:rPr>
        <w:t>Explicar por que a revisão da literatura foi feita, indicando se enfatiza algum fator em especial, como causa, prevenção, diagnóstico, tratamento ou prognóstico.</w:t>
      </w:r>
    </w:p>
    <w:p w14:paraId="74865ED6" w14:textId="77777777" w:rsidR="00AD287B" w:rsidRPr="00233A7D" w:rsidRDefault="009B7CD9" w:rsidP="001E313F">
      <w:pPr>
        <w:pStyle w:val="Estilo1"/>
        <w:rPr>
          <w:lang w:val="pt-BR"/>
        </w:rPr>
      </w:pPr>
      <w:r w:rsidRPr="00233A7D">
        <w:rPr>
          <w:b/>
          <w:lang w:val="pt-BR"/>
        </w:rPr>
        <w:t>Fontes dos dados</w:t>
      </w:r>
      <w:r w:rsidR="00AD287B" w:rsidRPr="00233A7D">
        <w:rPr>
          <w:b/>
          <w:lang w:val="pt-BR"/>
        </w:rPr>
        <w:t>:</w:t>
      </w:r>
      <w:r w:rsidR="00AD287B" w:rsidRPr="00233A7D">
        <w:rPr>
          <w:lang w:val="pt-BR"/>
        </w:rPr>
        <w:t xml:space="preserve"> </w:t>
      </w:r>
      <w:r w:rsidRPr="00233A7D">
        <w:rPr>
          <w:lang w:val="pt-BR"/>
        </w:rPr>
        <w:t>Descrever as fontes da pesquisa, definindo as bases de dados e os anos pesquisados. Informar sucintamente os critérios de seleção de artigos e os métodos de extração e avaliação da qualidade das informações.</w:t>
      </w:r>
    </w:p>
    <w:p w14:paraId="61F127D5" w14:textId="77777777" w:rsidR="009B7CD9" w:rsidRPr="00233A7D" w:rsidRDefault="009B7CD9" w:rsidP="001E313F">
      <w:pPr>
        <w:pStyle w:val="Estilo1"/>
        <w:rPr>
          <w:lang w:val="pt-BR"/>
        </w:rPr>
      </w:pPr>
      <w:r w:rsidRPr="00233A7D">
        <w:rPr>
          <w:b/>
          <w:lang w:val="pt-BR"/>
        </w:rPr>
        <w:t>Síntese dos dados</w:t>
      </w:r>
      <w:r w:rsidR="00AD287B" w:rsidRPr="00233A7D">
        <w:rPr>
          <w:b/>
          <w:lang w:val="pt-BR"/>
        </w:rPr>
        <w:t>:</w:t>
      </w:r>
      <w:r w:rsidR="00AD287B" w:rsidRPr="00233A7D">
        <w:rPr>
          <w:lang w:val="pt-BR"/>
        </w:rPr>
        <w:t xml:space="preserve"> </w:t>
      </w:r>
      <w:r w:rsidRPr="00233A7D">
        <w:rPr>
          <w:lang w:val="pt-BR"/>
        </w:rPr>
        <w:t xml:space="preserve">Informar os principais resultados da pesquisa, sejam quantitativos ou qualitativos.  </w:t>
      </w:r>
    </w:p>
    <w:p w14:paraId="7B920C63" w14:textId="77777777" w:rsidR="00AD287B" w:rsidRPr="00233A7D" w:rsidRDefault="009B7CD9" w:rsidP="001E313F">
      <w:pPr>
        <w:pStyle w:val="Estilo1"/>
        <w:rPr>
          <w:lang w:val="pt-BR"/>
        </w:rPr>
      </w:pPr>
      <w:r w:rsidRPr="00233A7D">
        <w:rPr>
          <w:b/>
          <w:lang w:val="pt-BR"/>
        </w:rPr>
        <w:t>Conclusões</w:t>
      </w:r>
      <w:r w:rsidR="00AD287B" w:rsidRPr="00233A7D">
        <w:rPr>
          <w:b/>
          <w:lang w:val="pt-BR"/>
        </w:rPr>
        <w:t>:</w:t>
      </w:r>
      <w:r w:rsidR="00AD287B" w:rsidRPr="00233A7D">
        <w:rPr>
          <w:lang w:val="pt-BR"/>
        </w:rPr>
        <w:t xml:space="preserve"> </w:t>
      </w:r>
      <w:r w:rsidRPr="00233A7D">
        <w:rPr>
          <w:lang w:val="pt-BR"/>
        </w:rPr>
        <w:t>Apresentar as conclusões e suas aplicações clínicas, limitando generalizações ao escopo do assunto em revisão.</w:t>
      </w:r>
    </w:p>
    <w:p w14:paraId="2CF23564" w14:textId="77777777" w:rsidR="00AD287B" w:rsidRPr="00233A7D" w:rsidRDefault="00AD287B" w:rsidP="001E313F">
      <w:pPr>
        <w:pStyle w:val="Estilo1"/>
        <w:rPr>
          <w:lang w:val="pt-BR"/>
        </w:rPr>
      </w:pPr>
    </w:p>
    <w:p w14:paraId="62F707E1" w14:textId="77777777" w:rsidR="009B7CD9" w:rsidRPr="00233A7D" w:rsidRDefault="009B7CD9" w:rsidP="009B7CD9">
      <w:pPr>
        <w:pStyle w:val="Estilo1"/>
        <w:rPr>
          <w:lang w:val="pt-BR"/>
        </w:rPr>
      </w:pPr>
      <w:r w:rsidRPr="00233A7D">
        <w:rPr>
          <w:b/>
          <w:lang w:val="pt-BR"/>
        </w:rPr>
        <w:t>Palavras-chave:</w:t>
      </w:r>
      <w:r w:rsidRPr="00233A7D">
        <w:rPr>
          <w:lang w:val="pt-BR"/>
        </w:rPr>
        <w:t xml:space="preserve"> Três a seis: Palavra-chave 1; Palavra-chave 2; Palavra-chave 3. </w:t>
      </w:r>
    </w:p>
    <w:p w14:paraId="39F638AD" w14:textId="77777777" w:rsidR="009B7CD9" w:rsidRPr="00233A7D" w:rsidRDefault="009B7CD9" w:rsidP="009B7CD9">
      <w:pPr>
        <w:pStyle w:val="Estilo1"/>
        <w:rPr>
          <w:lang w:val="pt-BR"/>
        </w:rPr>
      </w:pPr>
      <w:r w:rsidRPr="00233A7D">
        <w:rPr>
          <w:lang w:val="pt-BR"/>
        </w:rPr>
        <w:t xml:space="preserve">Utilize termos do Medical </w:t>
      </w:r>
      <w:proofErr w:type="spellStart"/>
      <w:r w:rsidRPr="00233A7D">
        <w:rPr>
          <w:lang w:val="pt-BR"/>
        </w:rPr>
        <w:t>Subject</w:t>
      </w:r>
      <w:proofErr w:type="spellEnd"/>
      <w:r w:rsidRPr="00233A7D">
        <w:rPr>
          <w:lang w:val="pt-BR"/>
        </w:rPr>
        <w:t xml:space="preserve"> </w:t>
      </w:r>
      <w:proofErr w:type="spellStart"/>
      <w:r w:rsidRPr="00233A7D">
        <w:rPr>
          <w:lang w:val="pt-BR"/>
        </w:rPr>
        <w:t>Headings</w:t>
      </w:r>
      <w:proofErr w:type="spellEnd"/>
      <w:r w:rsidRPr="00233A7D">
        <w:rPr>
          <w:lang w:val="pt-BR"/>
        </w:rPr>
        <w:t xml:space="preserve"> (</w:t>
      </w:r>
      <w:proofErr w:type="spellStart"/>
      <w:r w:rsidRPr="00233A7D">
        <w:rPr>
          <w:lang w:val="pt-BR"/>
        </w:rPr>
        <w:t>MeSH</w:t>
      </w:r>
      <w:proofErr w:type="spellEnd"/>
      <w:r w:rsidRPr="00233A7D">
        <w:rPr>
          <w:lang w:val="pt-BR"/>
        </w:rPr>
        <w:t>), disponíveis em http://www.nlm.nih.gov/mesh/ meshhome.html.</w:t>
      </w:r>
    </w:p>
    <w:p w14:paraId="35E91AF1" w14:textId="77777777" w:rsidR="00495B3D" w:rsidRPr="00233A7D" w:rsidRDefault="00AD287B" w:rsidP="001E313F">
      <w:pPr>
        <w:pStyle w:val="Estilo1"/>
        <w:rPr>
          <w:lang w:val="pt-BR"/>
        </w:rPr>
      </w:pPr>
      <w:r w:rsidRPr="00233A7D">
        <w:rPr>
          <w:lang w:val="pt-BR"/>
        </w:rPr>
        <w:t xml:space="preserve"> </w:t>
      </w:r>
    </w:p>
    <w:p w14:paraId="4ABB5E13" w14:textId="77777777" w:rsidR="00382F5C" w:rsidRPr="00233A7D" w:rsidRDefault="00382F5C" w:rsidP="001E313F">
      <w:pPr>
        <w:pStyle w:val="Estilo1"/>
        <w:rPr>
          <w:lang w:val="pt-BR"/>
        </w:rPr>
      </w:pPr>
    </w:p>
    <w:p w14:paraId="1114E688" w14:textId="77777777" w:rsidR="00E34032" w:rsidRPr="00233A7D" w:rsidRDefault="00E34032" w:rsidP="001E313F">
      <w:pPr>
        <w:pStyle w:val="Estilo1"/>
        <w:rPr>
          <w:lang w:val="pt-BR"/>
        </w:rPr>
        <w:sectPr w:rsidR="00E34032" w:rsidRPr="00233A7D" w:rsidSect="009349E8">
          <w:pgSz w:w="11900" w:h="16840" w:code="9"/>
          <w:pgMar w:top="1701" w:right="1134" w:bottom="1134" w:left="1701" w:header="709" w:footer="709" w:gutter="0"/>
          <w:cols w:space="708"/>
          <w:docGrid w:linePitch="360"/>
        </w:sectPr>
      </w:pPr>
    </w:p>
    <w:p w14:paraId="69DCAAE6" w14:textId="77777777" w:rsidR="005348D3" w:rsidRPr="00233A7D" w:rsidRDefault="005348D3" w:rsidP="001E313F">
      <w:pPr>
        <w:pStyle w:val="Estilo1"/>
        <w:rPr>
          <w:b/>
          <w:lang w:val="pt-BR"/>
        </w:rPr>
      </w:pPr>
      <w:r w:rsidRPr="00233A7D">
        <w:rPr>
          <w:b/>
          <w:lang w:val="pt-BR"/>
        </w:rPr>
        <w:lastRenderedPageBreak/>
        <w:t>Text</w:t>
      </w:r>
      <w:r w:rsidR="009B7CD9" w:rsidRPr="00233A7D">
        <w:rPr>
          <w:b/>
          <w:lang w:val="pt-BR"/>
        </w:rPr>
        <w:t>o para artigos originais</w:t>
      </w:r>
      <w:r w:rsidRPr="00233A7D">
        <w:rPr>
          <w:b/>
          <w:lang w:val="pt-BR"/>
        </w:rPr>
        <w:t xml:space="preserve"> </w:t>
      </w:r>
    </w:p>
    <w:p w14:paraId="51951BEF" w14:textId="77777777" w:rsidR="005348D3" w:rsidRPr="00233A7D" w:rsidRDefault="005348D3" w:rsidP="001E313F">
      <w:pPr>
        <w:pStyle w:val="Estilo1"/>
        <w:rPr>
          <w:b/>
          <w:lang w:val="pt-BR"/>
        </w:rPr>
      </w:pPr>
    </w:p>
    <w:p w14:paraId="605D8C9E" w14:textId="77777777" w:rsidR="00042E45" w:rsidRPr="00233A7D" w:rsidRDefault="009B7CD9" w:rsidP="001E313F">
      <w:pPr>
        <w:pStyle w:val="Estilo1"/>
        <w:rPr>
          <w:b/>
          <w:lang w:val="pt-BR"/>
        </w:rPr>
      </w:pPr>
      <w:r w:rsidRPr="00233A7D">
        <w:rPr>
          <w:b/>
          <w:lang w:val="pt-BR"/>
        </w:rPr>
        <w:t>Introdução</w:t>
      </w:r>
    </w:p>
    <w:p w14:paraId="7FE87FB5" w14:textId="77777777" w:rsidR="001E313F" w:rsidRPr="00233A7D" w:rsidRDefault="009B7CD9" w:rsidP="001E313F">
      <w:pPr>
        <w:pStyle w:val="Estilo1"/>
        <w:rPr>
          <w:lang w:val="pt-BR"/>
        </w:rPr>
      </w:pPr>
      <w:r w:rsidRPr="00233A7D">
        <w:rPr>
          <w:lang w:val="pt-BR"/>
        </w:rPr>
        <w:t>Sucinta, citando apenas referências estritamente pertinentes para mostrar a importância do tema e justificar o trabalho. Ao final, os objetivos do estudo devem ser claramente descritos.</w:t>
      </w:r>
    </w:p>
    <w:p w14:paraId="15783BB1" w14:textId="77777777" w:rsidR="00307285" w:rsidRPr="00233A7D" w:rsidRDefault="00307285" w:rsidP="00307285"/>
    <w:p w14:paraId="4096AF5F" w14:textId="77777777" w:rsidR="001E313F" w:rsidRPr="00233A7D" w:rsidRDefault="00307285" w:rsidP="001E313F">
      <w:pPr>
        <w:pStyle w:val="Estilo1"/>
        <w:rPr>
          <w:lang w:val="pt-BR"/>
        </w:rPr>
      </w:pPr>
      <w:r w:rsidRPr="00233A7D">
        <w:rPr>
          <w:b/>
          <w:lang w:val="pt-BR"/>
        </w:rPr>
        <w:t>Métodos</w:t>
      </w:r>
      <w:r w:rsidR="005348D3" w:rsidRPr="00233A7D">
        <w:rPr>
          <w:lang w:val="pt-BR"/>
        </w:rPr>
        <w:t xml:space="preserve"> </w:t>
      </w:r>
    </w:p>
    <w:p w14:paraId="6FD2A095" w14:textId="77777777" w:rsidR="001E313F" w:rsidRPr="00233A7D" w:rsidRDefault="00307285" w:rsidP="001E313F">
      <w:pPr>
        <w:pStyle w:val="Estilo1"/>
        <w:rPr>
          <w:lang w:val="pt-BR"/>
        </w:rPr>
      </w:pPr>
      <w:r w:rsidRPr="00233A7D">
        <w:rPr>
          <w:lang w:val="pt-BR"/>
        </w:rPr>
        <w:t>Descreve a população estudada, a amostra e os critérios de seleção; definir claramente as variáveis e detalhar a análise estatística; incluir referências padronizadas sobre os métodos estatísticos e informação de eventuais programas de computação. Procedimentos, produtos e equipamentos devem ser descritos com detalhes suficientes para permitir a reprodução do estudo. É obrigatória a declaração de que todos os procedimentos foram aprovados pelo comitê de ética da instituição a que se vinculam os autores ou, na falta deste, por outro comitê de ética em pesquisa indicado pela Comissão Nacional de Ética em Pesquisa do Ministério da Saúde</w:t>
      </w:r>
    </w:p>
    <w:p w14:paraId="7E67627F" w14:textId="77777777" w:rsidR="00307285" w:rsidRPr="00233A7D" w:rsidRDefault="00307285" w:rsidP="00307285"/>
    <w:p w14:paraId="5F3A9167" w14:textId="77777777" w:rsidR="001E313F" w:rsidRPr="00233A7D" w:rsidRDefault="009B7CD9" w:rsidP="001E313F">
      <w:pPr>
        <w:pStyle w:val="Estilo1"/>
        <w:rPr>
          <w:lang w:val="pt-BR"/>
        </w:rPr>
      </w:pPr>
      <w:r w:rsidRPr="00233A7D">
        <w:rPr>
          <w:b/>
          <w:lang w:val="pt-BR"/>
        </w:rPr>
        <w:t>Resultados</w:t>
      </w:r>
    </w:p>
    <w:p w14:paraId="64E91294" w14:textId="77777777" w:rsidR="001E313F" w:rsidRPr="00233A7D" w:rsidRDefault="002D6CDF" w:rsidP="001E313F">
      <w:pPr>
        <w:pStyle w:val="Estilo1"/>
        <w:rPr>
          <w:lang w:val="pt-BR"/>
        </w:rPr>
      </w:pPr>
      <w:r w:rsidRPr="00233A7D">
        <w:rPr>
          <w:lang w:val="pt-BR"/>
        </w:rPr>
        <w:t xml:space="preserve">Devem ser apresentados de maneira clara, objetiva e em sequência lógica. As informações contidas em tabelas ou figuras não devem ser repetidas no texto.  </w:t>
      </w:r>
    </w:p>
    <w:p w14:paraId="5C7AA2C3" w14:textId="77777777" w:rsidR="002D6CDF" w:rsidRPr="00233A7D" w:rsidRDefault="002D6CDF" w:rsidP="002D6CDF"/>
    <w:p w14:paraId="67C2FB5D" w14:textId="77777777" w:rsidR="001E313F" w:rsidRPr="00233A7D" w:rsidRDefault="00233A7D" w:rsidP="001E313F">
      <w:pPr>
        <w:pStyle w:val="Estilo1"/>
        <w:rPr>
          <w:lang w:val="pt-BR"/>
        </w:rPr>
      </w:pPr>
      <w:r w:rsidRPr="00233A7D">
        <w:rPr>
          <w:b/>
          <w:lang w:val="pt-BR"/>
        </w:rPr>
        <w:t>Discussão</w:t>
      </w:r>
    </w:p>
    <w:p w14:paraId="3E320789" w14:textId="77777777" w:rsidR="001E313F" w:rsidRPr="00233A7D" w:rsidRDefault="002D6CDF" w:rsidP="002D6CDF">
      <w:pPr>
        <w:pStyle w:val="Estilo1"/>
        <w:rPr>
          <w:lang w:val="pt-BR"/>
        </w:rPr>
      </w:pPr>
      <w:r w:rsidRPr="00233A7D">
        <w:rPr>
          <w:lang w:val="pt-BR"/>
        </w:rPr>
        <w:t xml:space="preserve">Deve interpretar os resultados e compará-los com os dados já publicados, enfatizando os aspectos novos e importantes do estudo. Discutir as implicações dos achados, suas limitações e a necessidade de pesquisas adicionais. As conclusões devem ser apresentadas no final da discussão como parágrafo final. </w:t>
      </w:r>
    </w:p>
    <w:p w14:paraId="2057EA10" w14:textId="77777777" w:rsidR="002D6CDF" w:rsidRPr="00233A7D" w:rsidRDefault="002D6CDF" w:rsidP="002D6CDF">
      <w:pPr>
        <w:spacing w:line="360" w:lineRule="auto"/>
        <w:jc w:val="both"/>
      </w:pPr>
    </w:p>
    <w:p w14:paraId="67BB32BD" w14:textId="77777777" w:rsidR="001E313F" w:rsidRPr="00233A7D" w:rsidRDefault="009B7CD9" w:rsidP="002D6CDF">
      <w:pPr>
        <w:pStyle w:val="Estilo1"/>
        <w:rPr>
          <w:lang w:val="pt-BR"/>
        </w:rPr>
      </w:pPr>
      <w:r w:rsidRPr="00233A7D">
        <w:rPr>
          <w:b/>
          <w:lang w:val="pt-BR"/>
        </w:rPr>
        <w:t>Agradecimentos</w:t>
      </w:r>
      <w:r w:rsidR="001E313F" w:rsidRPr="00233A7D">
        <w:rPr>
          <w:lang w:val="pt-BR"/>
        </w:rPr>
        <w:t xml:space="preserve"> </w:t>
      </w:r>
    </w:p>
    <w:p w14:paraId="13966F14" w14:textId="77777777" w:rsidR="002D6CDF" w:rsidRPr="00233A7D" w:rsidRDefault="002D6CDF" w:rsidP="002D6CDF">
      <w:pPr>
        <w:spacing w:line="360" w:lineRule="auto"/>
        <w:jc w:val="both"/>
        <w:rPr>
          <w:rFonts w:ascii="Times New Roman" w:hAnsi="Times New Roman"/>
        </w:rPr>
        <w:sectPr w:rsidR="002D6CDF" w:rsidRPr="00233A7D" w:rsidSect="009349E8">
          <w:pgSz w:w="11900" w:h="16840" w:code="9"/>
          <w:pgMar w:top="1701" w:right="1134" w:bottom="1134" w:left="1701" w:header="709" w:footer="709" w:gutter="0"/>
          <w:cols w:space="708"/>
          <w:docGrid w:linePitch="360"/>
        </w:sectPr>
      </w:pPr>
      <w:r w:rsidRPr="00233A7D">
        <w:rPr>
          <w:rFonts w:ascii="Times New Roman" w:hAnsi="Times New Roman"/>
        </w:rPr>
        <w:t>Devem ser breves e objetivos, somente a pessoas ou instituições que contribuíram significativamente para o estudo, mas que não tenham preenchido os critérios de autoria. Integrantes da lista de agradecimento devem dar sua autorização por escrito para a divulgação de seus nomes, uma vez que os leitores podem supor seu endosso às conclusões do estudo.</w:t>
      </w:r>
    </w:p>
    <w:p w14:paraId="0D3013C2" w14:textId="77777777" w:rsidR="001E313F" w:rsidRPr="00233A7D" w:rsidRDefault="001E313F" w:rsidP="001E313F">
      <w:pPr>
        <w:pStyle w:val="Estilo1"/>
        <w:rPr>
          <w:b/>
          <w:lang w:val="pt-BR"/>
        </w:rPr>
      </w:pPr>
      <w:r w:rsidRPr="00233A7D">
        <w:rPr>
          <w:b/>
          <w:lang w:val="pt-BR"/>
        </w:rPr>
        <w:lastRenderedPageBreak/>
        <w:t>Text</w:t>
      </w:r>
      <w:r w:rsidR="009B7CD9" w:rsidRPr="00233A7D">
        <w:rPr>
          <w:b/>
          <w:lang w:val="pt-BR"/>
        </w:rPr>
        <w:t>o para artigos de revisão</w:t>
      </w:r>
      <w:r w:rsidRPr="00233A7D">
        <w:rPr>
          <w:b/>
          <w:lang w:val="pt-BR"/>
        </w:rPr>
        <w:t xml:space="preserve"> </w:t>
      </w:r>
    </w:p>
    <w:p w14:paraId="0872A384" w14:textId="77777777" w:rsidR="001E313F" w:rsidRPr="00233A7D" w:rsidRDefault="001E313F" w:rsidP="001E313F">
      <w:pPr>
        <w:pStyle w:val="Estilo1"/>
        <w:rPr>
          <w:lang w:val="pt-BR"/>
        </w:rPr>
      </w:pPr>
    </w:p>
    <w:p w14:paraId="30F7AE9C" w14:textId="77777777" w:rsidR="001E313F" w:rsidRPr="00233A7D" w:rsidRDefault="001E313F" w:rsidP="001E313F">
      <w:pPr>
        <w:pStyle w:val="Estilo1"/>
        <w:rPr>
          <w:lang w:val="pt-BR"/>
        </w:rPr>
      </w:pPr>
    </w:p>
    <w:p w14:paraId="28F25E3B" w14:textId="77777777" w:rsidR="00DE5694" w:rsidRPr="00233A7D" w:rsidRDefault="009B7CD9" w:rsidP="001E313F">
      <w:pPr>
        <w:pStyle w:val="Estilo1"/>
        <w:rPr>
          <w:b/>
          <w:lang w:val="pt-BR"/>
        </w:rPr>
      </w:pPr>
      <w:r w:rsidRPr="00233A7D">
        <w:rPr>
          <w:b/>
          <w:lang w:val="pt-BR"/>
        </w:rPr>
        <w:t>Introdução</w:t>
      </w:r>
    </w:p>
    <w:p w14:paraId="7515C2D0" w14:textId="77777777" w:rsidR="00DE5694" w:rsidRPr="00233A7D" w:rsidRDefault="00DE5694" w:rsidP="001E313F">
      <w:pPr>
        <w:pStyle w:val="Estilo1"/>
        <w:rPr>
          <w:b/>
          <w:lang w:val="pt-BR"/>
        </w:rPr>
      </w:pPr>
    </w:p>
    <w:p w14:paraId="5EDFAD68" w14:textId="77777777" w:rsidR="002D6CDF" w:rsidRPr="00233A7D" w:rsidRDefault="002D6CDF" w:rsidP="002D6CDF">
      <w:pPr>
        <w:pStyle w:val="Estilo1"/>
        <w:rPr>
          <w:lang w:val="pt-BR"/>
        </w:rPr>
      </w:pPr>
      <w:r w:rsidRPr="00233A7D">
        <w:rPr>
          <w:lang w:val="pt-BR"/>
        </w:rPr>
        <w:t xml:space="preserve">O texto de artigos de revisão não obedece a um esquema rígido de seções. Sugere-se uma introdução breve, em que os autores explicam qual a importância da revisão para a prática pediátrica, à luz da literatura médica. </w:t>
      </w:r>
    </w:p>
    <w:p w14:paraId="460C54C2" w14:textId="77777777" w:rsidR="00DE5694" w:rsidRPr="00233A7D" w:rsidRDefault="00DE5694" w:rsidP="001E313F">
      <w:pPr>
        <w:pStyle w:val="Estilo1"/>
        <w:rPr>
          <w:lang w:val="pt-BR"/>
        </w:rPr>
      </w:pPr>
    </w:p>
    <w:p w14:paraId="621C787B" w14:textId="77777777" w:rsidR="00DE5694" w:rsidRPr="00233A7D" w:rsidRDefault="00233A7D" w:rsidP="001E313F">
      <w:pPr>
        <w:pStyle w:val="Estilo1"/>
        <w:rPr>
          <w:b/>
          <w:lang w:val="pt-BR"/>
        </w:rPr>
      </w:pPr>
      <w:r>
        <w:rPr>
          <w:b/>
          <w:lang w:val="pt-BR"/>
        </w:rPr>
        <w:t>Coleta e síntese dos dados</w:t>
      </w:r>
    </w:p>
    <w:p w14:paraId="7946F6FF" w14:textId="77777777" w:rsidR="00DE5694" w:rsidRPr="00233A7D" w:rsidRDefault="00DE5694" w:rsidP="001E313F">
      <w:pPr>
        <w:pStyle w:val="Estilo1"/>
        <w:rPr>
          <w:lang w:val="pt-BR"/>
        </w:rPr>
      </w:pPr>
    </w:p>
    <w:p w14:paraId="327E9F8E" w14:textId="77777777" w:rsidR="002D6CDF" w:rsidRPr="00233A7D" w:rsidRDefault="002D6CDF" w:rsidP="002D6CDF">
      <w:pPr>
        <w:pStyle w:val="Estilo1"/>
        <w:rPr>
          <w:lang w:val="pt-BR"/>
        </w:rPr>
      </w:pPr>
      <w:r w:rsidRPr="00233A7D">
        <w:rPr>
          <w:lang w:val="pt-BR"/>
        </w:rPr>
        <w:t xml:space="preserve">Não é necessário descrever os métodos de seleção e extração dos dados, passando logo para a sua síntese, que, entretanto, deve apresentar todas as informações pertinentes em detalhe. </w:t>
      </w:r>
    </w:p>
    <w:p w14:paraId="3EBBDB6F" w14:textId="77777777" w:rsidR="00DE5694" w:rsidRPr="00233A7D" w:rsidRDefault="00DE5694" w:rsidP="001E313F">
      <w:pPr>
        <w:pStyle w:val="Estilo1"/>
        <w:rPr>
          <w:lang w:val="pt-BR"/>
        </w:rPr>
      </w:pPr>
    </w:p>
    <w:p w14:paraId="47DE0ACA" w14:textId="77777777" w:rsidR="00DE5694" w:rsidRPr="00233A7D" w:rsidRDefault="009B7CD9" w:rsidP="001E313F">
      <w:pPr>
        <w:pStyle w:val="Estilo1"/>
        <w:rPr>
          <w:b/>
          <w:lang w:val="pt-BR"/>
        </w:rPr>
      </w:pPr>
      <w:r w:rsidRPr="00233A7D">
        <w:rPr>
          <w:b/>
          <w:lang w:val="pt-BR"/>
        </w:rPr>
        <w:t>Conclusões</w:t>
      </w:r>
    </w:p>
    <w:p w14:paraId="2C50BC94" w14:textId="77777777" w:rsidR="00DE5694" w:rsidRPr="00233A7D" w:rsidRDefault="00DE5694" w:rsidP="001E313F">
      <w:pPr>
        <w:pStyle w:val="Estilo1"/>
        <w:rPr>
          <w:b/>
          <w:lang w:val="pt-BR"/>
        </w:rPr>
      </w:pPr>
    </w:p>
    <w:p w14:paraId="305F4166" w14:textId="77777777" w:rsidR="002D6CDF" w:rsidRPr="00233A7D" w:rsidRDefault="002D6CDF" w:rsidP="001E313F">
      <w:pPr>
        <w:pStyle w:val="Estilo1"/>
        <w:rPr>
          <w:lang w:val="pt-BR"/>
        </w:rPr>
      </w:pPr>
      <w:r w:rsidRPr="00233A7D">
        <w:rPr>
          <w:lang w:val="pt-BR"/>
        </w:rPr>
        <w:t>A seção de conclusões deve correlacionar as ideias principais da revisão com as possíveis aplicações clínicas, limitando generalizações aos domínios da revisão.</w:t>
      </w:r>
    </w:p>
    <w:p w14:paraId="515CB268" w14:textId="77777777" w:rsidR="002D6CDF" w:rsidRPr="00233A7D" w:rsidRDefault="002D6CDF" w:rsidP="001E313F">
      <w:pPr>
        <w:pStyle w:val="Estilo1"/>
        <w:rPr>
          <w:lang w:val="pt-BR"/>
        </w:rPr>
      </w:pPr>
    </w:p>
    <w:p w14:paraId="6C351D24" w14:textId="77777777" w:rsidR="002D6CDF" w:rsidRPr="00233A7D" w:rsidRDefault="002D6CDF" w:rsidP="002D6CDF">
      <w:pPr>
        <w:pStyle w:val="Estilo1"/>
        <w:rPr>
          <w:lang w:val="pt-BR"/>
        </w:rPr>
      </w:pPr>
      <w:r w:rsidRPr="00233A7D">
        <w:rPr>
          <w:b/>
          <w:lang w:val="pt-BR"/>
        </w:rPr>
        <w:t>Agradecimentos</w:t>
      </w:r>
      <w:r w:rsidRPr="00233A7D">
        <w:rPr>
          <w:lang w:val="pt-BR"/>
        </w:rPr>
        <w:t xml:space="preserve"> </w:t>
      </w:r>
    </w:p>
    <w:p w14:paraId="4CABD45B" w14:textId="77777777" w:rsidR="002D6CDF" w:rsidRPr="00233A7D" w:rsidRDefault="002D6CDF" w:rsidP="002D6CDF">
      <w:pPr>
        <w:pStyle w:val="Estilo1"/>
        <w:rPr>
          <w:lang w:val="pt-BR"/>
        </w:rPr>
      </w:pPr>
    </w:p>
    <w:p w14:paraId="76FE7EA6" w14:textId="77777777" w:rsidR="00042E45" w:rsidRPr="00233A7D" w:rsidRDefault="002D6CDF" w:rsidP="002D6CDF">
      <w:pPr>
        <w:pStyle w:val="Estilo1"/>
        <w:rPr>
          <w:lang w:val="pt-BR"/>
        </w:rPr>
      </w:pPr>
      <w:r w:rsidRPr="00233A7D">
        <w:rPr>
          <w:lang w:val="pt-BR"/>
        </w:rPr>
        <w:t>Devem ser breves e objetivos, somente a pessoas ou instituições que contribuíram significativamente para o estudo, mas que não tenham preenchido os critérios de autoria. Integrantes da lista de agradecimento devem dar sua autorização por escrito para a divulgação de seus nomes, uma vez que os leitores podem supor seu endosso às conclusões do estudo</w:t>
      </w:r>
    </w:p>
    <w:p w14:paraId="1C4D8D1C" w14:textId="77777777" w:rsidR="002D6CDF" w:rsidRPr="00233A7D" w:rsidRDefault="002D6CDF" w:rsidP="002D6CDF"/>
    <w:p w14:paraId="662B26BD" w14:textId="77777777" w:rsidR="005348D3" w:rsidRPr="00233A7D" w:rsidRDefault="005348D3" w:rsidP="001E313F">
      <w:pPr>
        <w:pStyle w:val="Estilo1"/>
        <w:rPr>
          <w:lang w:val="pt-BR"/>
        </w:rPr>
        <w:sectPr w:rsidR="005348D3" w:rsidRPr="00233A7D" w:rsidSect="009349E8">
          <w:pgSz w:w="11900" w:h="16840" w:code="9"/>
          <w:pgMar w:top="1701" w:right="1134" w:bottom="1134" w:left="1701" w:header="709" w:footer="709" w:gutter="0"/>
          <w:cols w:space="708"/>
          <w:docGrid w:linePitch="360"/>
        </w:sectPr>
      </w:pPr>
    </w:p>
    <w:p w14:paraId="207A0A03" w14:textId="77777777" w:rsidR="00042E45" w:rsidRPr="00233A7D" w:rsidRDefault="009B7CD9" w:rsidP="001E313F">
      <w:pPr>
        <w:pStyle w:val="Estilo1"/>
        <w:rPr>
          <w:b/>
          <w:lang w:val="pt-BR"/>
        </w:rPr>
      </w:pPr>
      <w:r w:rsidRPr="00233A7D">
        <w:rPr>
          <w:b/>
          <w:lang w:val="pt-BR"/>
        </w:rPr>
        <w:lastRenderedPageBreak/>
        <w:t>Referências</w:t>
      </w:r>
      <w:r w:rsidR="00E34032" w:rsidRPr="00233A7D">
        <w:rPr>
          <w:b/>
          <w:lang w:val="pt-BR"/>
        </w:rPr>
        <w:t xml:space="preserve"> </w:t>
      </w:r>
    </w:p>
    <w:p w14:paraId="04DED768" w14:textId="77777777" w:rsidR="00042E45" w:rsidRPr="00233A7D" w:rsidRDefault="00042E45" w:rsidP="001E313F">
      <w:pPr>
        <w:pStyle w:val="Estilo1"/>
        <w:rPr>
          <w:lang w:val="pt-BR"/>
        </w:rPr>
      </w:pPr>
    </w:p>
    <w:p w14:paraId="73FA5ABD" w14:textId="20C07D94" w:rsidR="00E76F33" w:rsidRPr="00233A7D" w:rsidRDefault="009B7CD9" w:rsidP="00E76F33">
      <w:pPr>
        <w:pStyle w:val="Estilo1"/>
        <w:rPr>
          <w:lang w:val="pt-BR"/>
        </w:rPr>
      </w:pPr>
      <w:r w:rsidRPr="00233A7D">
        <w:rPr>
          <w:lang w:val="pt-BR"/>
        </w:rPr>
        <w:t>Artigos originais</w:t>
      </w:r>
      <w:r w:rsidR="0091166E" w:rsidRPr="00233A7D">
        <w:rPr>
          <w:lang w:val="pt-BR"/>
        </w:rPr>
        <w:t xml:space="preserve"> </w:t>
      </w:r>
      <w:r w:rsidR="002D6CDF" w:rsidRPr="00233A7D">
        <w:rPr>
          <w:lang w:val="pt-BR"/>
        </w:rPr>
        <w:t>devem conter não mais de</w:t>
      </w:r>
      <w:r w:rsidR="0091166E" w:rsidRPr="00233A7D">
        <w:rPr>
          <w:lang w:val="pt-BR"/>
        </w:rPr>
        <w:t xml:space="preserve"> 30 </w:t>
      </w:r>
      <w:r w:rsidR="002D6CDF" w:rsidRPr="00233A7D">
        <w:rPr>
          <w:lang w:val="pt-BR"/>
        </w:rPr>
        <w:t>r</w:t>
      </w:r>
      <w:r w:rsidRPr="00233A7D">
        <w:rPr>
          <w:lang w:val="pt-BR"/>
        </w:rPr>
        <w:t>eferências</w:t>
      </w:r>
      <w:r w:rsidR="0091166E" w:rsidRPr="00233A7D">
        <w:rPr>
          <w:lang w:val="pt-BR"/>
        </w:rPr>
        <w:t xml:space="preserve">. </w:t>
      </w:r>
      <w:r w:rsidR="002D6CDF" w:rsidRPr="00233A7D">
        <w:rPr>
          <w:lang w:val="pt-BR"/>
        </w:rPr>
        <w:t>Para</w:t>
      </w:r>
      <w:r w:rsidR="0091166E" w:rsidRPr="00233A7D">
        <w:rPr>
          <w:lang w:val="pt-BR"/>
        </w:rPr>
        <w:t xml:space="preserve"> </w:t>
      </w:r>
      <w:r w:rsidRPr="00233A7D">
        <w:rPr>
          <w:lang w:val="pt-BR"/>
        </w:rPr>
        <w:t>artigos de revisão</w:t>
      </w:r>
      <w:r w:rsidR="002D6CDF" w:rsidRPr="00233A7D">
        <w:rPr>
          <w:lang w:val="pt-BR"/>
        </w:rPr>
        <w:t xml:space="preserve">, </w:t>
      </w:r>
      <w:r w:rsidR="00233A7D">
        <w:rPr>
          <w:lang w:val="pt-BR"/>
        </w:rPr>
        <w:t>a</w:t>
      </w:r>
      <w:r w:rsidR="002D6CDF" w:rsidRPr="00233A7D">
        <w:rPr>
          <w:lang w:val="pt-BR"/>
        </w:rPr>
        <w:t>s referências devem ser atuais e em número mínimo de 30</w:t>
      </w:r>
      <w:r w:rsidR="00233A7D">
        <w:rPr>
          <w:lang w:val="pt-BR"/>
        </w:rPr>
        <w:t>. D</w:t>
      </w:r>
      <w:r w:rsidR="00E76F33" w:rsidRPr="00233A7D">
        <w:rPr>
          <w:lang w:val="pt-BR"/>
        </w:rPr>
        <w:t xml:space="preserve">evem ser numeradas segundo a ordem de aparecimento no texto, identificadas por algarismos arábicos </w:t>
      </w:r>
      <w:r w:rsidR="009D4097">
        <w:rPr>
          <w:lang w:val="pt-BR"/>
        </w:rPr>
        <w:t>entre colchetes</w:t>
      </w:r>
      <w:r w:rsidR="00596E26">
        <w:rPr>
          <w:lang w:val="pt-BR"/>
        </w:rPr>
        <w:t xml:space="preserve"> [1]</w:t>
      </w:r>
      <w:r w:rsidR="00E76F33" w:rsidRPr="00233A7D">
        <w:rPr>
          <w:lang w:val="pt-BR"/>
        </w:rPr>
        <w:t xml:space="preserve">. Observações não publicadas e comunicações pessoais não podem ser citadas como referências; devem ser seguidas pela observação “observação não publicada” ou “comunicação pessoal” entre parênteses no corpo do artigo. As referências devem ser formatadas no estilo Vancouver, também conhecido como o estilo </w:t>
      </w:r>
      <w:proofErr w:type="spellStart"/>
      <w:r w:rsidR="00E76F33" w:rsidRPr="00233A7D">
        <w:rPr>
          <w:lang w:val="pt-BR"/>
        </w:rPr>
        <w:t>Uniform</w:t>
      </w:r>
      <w:proofErr w:type="spellEnd"/>
      <w:r w:rsidR="00E76F33" w:rsidRPr="00233A7D">
        <w:rPr>
          <w:lang w:val="pt-BR"/>
        </w:rPr>
        <w:t xml:space="preserve"> </w:t>
      </w:r>
      <w:proofErr w:type="spellStart"/>
      <w:r w:rsidR="00E76F33" w:rsidRPr="00233A7D">
        <w:rPr>
          <w:lang w:val="pt-BR"/>
        </w:rPr>
        <w:t>Requirements</w:t>
      </w:r>
      <w:proofErr w:type="spellEnd"/>
      <w:r w:rsidR="00E76F33" w:rsidRPr="00233A7D">
        <w:rPr>
          <w:lang w:val="pt-BR"/>
        </w:rPr>
        <w:t xml:space="preserve">. Os autores devem consultar </w:t>
      </w:r>
      <w:proofErr w:type="spellStart"/>
      <w:r w:rsidR="00E76F33" w:rsidRPr="00233A7D">
        <w:rPr>
          <w:lang w:val="pt-BR"/>
        </w:rPr>
        <w:t>Citing</w:t>
      </w:r>
      <w:proofErr w:type="spellEnd"/>
      <w:r w:rsidR="00E76F33" w:rsidRPr="00233A7D">
        <w:rPr>
          <w:lang w:val="pt-BR"/>
        </w:rPr>
        <w:t xml:space="preserve"> Medicine, The </w:t>
      </w:r>
      <w:proofErr w:type="spellStart"/>
      <w:r w:rsidR="00E76F33" w:rsidRPr="00233A7D">
        <w:rPr>
          <w:lang w:val="pt-BR"/>
        </w:rPr>
        <w:t>NLM</w:t>
      </w:r>
      <w:proofErr w:type="spellEnd"/>
      <w:r w:rsidR="00E76F33" w:rsidRPr="00233A7D">
        <w:rPr>
          <w:lang w:val="pt-BR"/>
        </w:rPr>
        <w:t xml:space="preserve"> </w:t>
      </w:r>
      <w:proofErr w:type="spellStart"/>
      <w:r w:rsidR="00E76F33" w:rsidRPr="00233A7D">
        <w:rPr>
          <w:lang w:val="pt-BR"/>
        </w:rPr>
        <w:t>Style</w:t>
      </w:r>
      <w:proofErr w:type="spellEnd"/>
      <w:r w:rsidR="00E76F33" w:rsidRPr="00233A7D">
        <w:rPr>
          <w:lang w:val="pt-BR"/>
        </w:rPr>
        <w:t xml:space="preserve"> </w:t>
      </w:r>
      <w:proofErr w:type="spellStart"/>
      <w:r w:rsidR="00E76F33" w:rsidRPr="00233A7D">
        <w:rPr>
          <w:lang w:val="pt-BR"/>
        </w:rPr>
        <w:t>Guide</w:t>
      </w:r>
      <w:proofErr w:type="spellEnd"/>
      <w:r w:rsidR="00E76F33" w:rsidRPr="00233A7D">
        <w:rPr>
          <w:lang w:val="pt-BR"/>
        </w:rPr>
        <w:t xml:space="preserve"> for </w:t>
      </w:r>
      <w:proofErr w:type="spellStart"/>
      <w:r w:rsidR="00E76F33" w:rsidRPr="00233A7D">
        <w:rPr>
          <w:lang w:val="pt-BR"/>
        </w:rPr>
        <w:t>Authors</w:t>
      </w:r>
      <w:proofErr w:type="spellEnd"/>
      <w:r w:rsidR="00E76F33" w:rsidRPr="00233A7D">
        <w:rPr>
          <w:lang w:val="pt-BR"/>
        </w:rPr>
        <w:t xml:space="preserve">, </w:t>
      </w:r>
      <w:proofErr w:type="spellStart"/>
      <w:r w:rsidR="00E76F33" w:rsidRPr="00233A7D">
        <w:rPr>
          <w:lang w:val="pt-BR"/>
        </w:rPr>
        <w:t>Editors</w:t>
      </w:r>
      <w:proofErr w:type="spellEnd"/>
      <w:r w:rsidR="00E76F33" w:rsidRPr="00233A7D">
        <w:rPr>
          <w:lang w:val="pt-BR"/>
        </w:rPr>
        <w:t xml:space="preserve">, </w:t>
      </w:r>
      <w:proofErr w:type="spellStart"/>
      <w:r w:rsidR="00E76F33" w:rsidRPr="00233A7D">
        <w:rPr>
          <w:lang w:val="pt-BR"/>
        </w:rPr>
        <w:t>and</w:t>
      </w:r>
      <w:proofErr w:type="spellEnd"/>
      <w:r w:rsidR="00E76F33" w:rsidRPr="00233A7D">
        <w:rPr>
          <w:lang w:val="pt-BR"/>
        </w:rPr>
        <w:t xml:space="preserve"> </w:t>
      </w:r>
      <w:proofErr w:type="spellStart"/>
      <w:r w:rsidR="00E76F33" w:rsidRPr="00233A7D">
        <w:rPr>
          <w:lang w:val="pt-BR"/>
        </w:rPr>
        <w:t>Publishers</w:t>
      </w:r>
      <w:proofErr w:type="spellEnd"/>
      <w:r w:rsidR="00E76F33" w:rsidRPr="00233A7D">
        <w:rPr>
          <w:lang w:val="pt-BR"/>
        </w:rPr>
        <w:t xml:space="preserve"> (http://www.ncbi.nlm.nih.gov/bookshelf/ </w:t>
      </w:r>
      <w:proofErr w:type="spellStart"/>
      <w:r w:rsidR="00E76F33" w:rsidRPr="00233A7D">
        <w:rPr>
          <w:lang w:val="pt-BR"/>
        </w:rPr>
        <w:t>br.fcgi?book</w:t>
      </w:r>
      <w:proofErr w:type="spellEnd"/>
      <w:r w:rsidR="00E76F33" w:rsidRPr="00233A7D">
        <w:rPr>
          <w:lang w:val="pt-BR"/>
        </w:rPr>
        <w:t>=</w:t>
      </w:r>
      <w:proofErr w:type="spellStart"/>
      <w:r w:rsidR="00E76F33" w:rsidRPr="00233A7D">
        <w:rPr>
          <w:lang w:val="pt-BR"/>
        </w:rPr>
        <w:t>citmed</w:t>
      </w:r>
      <w:proofErr w:type="spellEnd"/>
      <w:r w:rsidR="00E76F33" w:rsidRPr="00233A7D">
        <w:rPr>
          <w:lang w:val="pt-BR"/>
        </w:rPr>
        <w:t>), para informações sobre os formatos recomendados. Para informações mais detalhadas, consulte os “Requisitos Uniformes para Originais Submetidos a Revistas Biomédicas”, disponível em http://www.icmje.org/.</w:t>
      </w:r>
    </w:p>
    <w:p w14:paraId="6677FA12" w14:textId="77777777" w:rsidR="00DE5694" w:rsidRPr="00233A7D" w:rsidRDefault="00DE5694" w:rsidP="001E313F">
      <w:pPr>
        <w:pStyle w:val="Estilo1"/>
        <w:rPr>
          <w:lang w:val="pt-BR"/>
        </w:rPr>
      </w:pPr>
    </w:p>
    <w:p w14:paraId="23C176A8" w14:textId="77777777" w:rsidR="00DE5694" w:rsidRPr="00233A7D" w:rsidRDefault="00DE5694" w:rsidP="001E313F">
      <w:pPr>
        <w:pStyle w:val="Estilo1"/>
        <w:rPr>
          <w:lang w:val="pt-BR"/>
        </w:rPr>
      </w:pPr>
      <w:r w:rsidRPr="00233A7D">
        <w:rPr>
          <w:lang w:val="pt-BR"/>
        </w:rPr>
        <w:t>Arti</w:t>
      </w:r>
      <w:r w:rsidR="002D6CDF" w:rsidRPr="00233A7D">
        <w:rPr>
          <w:lang w:val="pt-BR"/>
        </w:rPr>
        <w:t>gos em periódicos</w:t>
      </w:r>
      <w:r w:rsidRPr="00233A7D">
        <w:rPr>
          <w:lang w:val="pt-BR"/>
        </w:rPr>
        <w:t xml:space="preserve">: </w:t>
      </w:r>
    </w:p>
    <w:p w14:paraId="4FF1D702" w14:textId="77777777" w:rsidR="00E76F33" w:rsidRPr="00233A7D" w:rsidRDefault="00E76F33" w:rsidP="001E313F">
      <w:pPr>
        <w:pStyle w:val="Estilo1"/>
        <w:rPr>
          <w:lang w:val="pt-BR"/>
        </w:rPr>
      </w:pPr>
    </w:p>
    <w:p w14:paraId="0BD2489D" w14:textId="77777777" w:rsidR="0091166E" w:rsidRPr="00233A7D" w:rsidRDefault="00865C5A" w:rsidP="001E313F">
      <w:pPr>
        <w:pStyle w:val="Estilo1"/>
        <w:rPr>
          <w:lang w:val="pt-BR"/>
        </w:rPr>
      </w:pPr>
      <w:r w:rsidRPr="00233A7D">
        <w:rPr>
          <w:lang w:val="pt-BR"/>
        </w:rPr>
        <w:t>Até seis autores</w:t>
      </w:r>
      <w:r w:rsidR="00DE5694" w:rsidRPr="00233A7D">
        <w:rPr>
          <w:lang w:val="pt-BR"/>
        </w:rPr>
        <w:t xml:space="preserve">: </w:t>
      </w:r>
    </w:p>
    <w:p w14:paraId="1D385D32" w14:textId="21F89305" w:rsidR="00DE5694" w:rsidRPr="00233A7D" w:rsidRDefault="00596E26" w:rsidP="001E313F">
      <w:pPr>
        <w:pStyle w:val="Estilo1"/>
        <w:rPr>
          <w:lang w:val="pt-BR"/>
        </w:rPr>
      </w:pPr>
      <w:r>
        <w:rPr>
          <w:lang w:val="pt-BR"/>
        </w:rPr>
        <w:t>[</w:t>
      </w:r>
      <w:r w:rsidR="0091166E" w:rsidRPr="00233A7D">
        <w:rPr>
          <w:lang w:val="pt-BR"/>
        </w:rPr>
        <w:t>1</w:t>
      </w:r>
      <w:r>
        <w:rPr>
          <w:lang w:val="pt-BR"/>
        </w:rPr>
        <w:t>]</w:t>
      </w:r>
      <w:r w:rsidR="0091166E" w:rsidRPr="00233A7D">
        <w:rPr>
          <w:lang w:val="pt-BR"/>
        </w:rPr>
        <w:t xml:space="preserve"> </w:t>
      </w:r>
      <w:r w:rsidR="00DE5694" w:rsidRPr="00233A7D">
        <w:rPr>
          <w:lang w:val="pt-BR"/>
        </w:rPr>
        <w:t xml:space="preserve">Araújo LA, Silva </w:t>
      </w:r>
      <w:proofErr w:type="spellStart"/>
      <w:r w:rsidR="00DE5694" w:rsidRPr="00233A7D">
        <w:rPr>
          <w:lang w:val="pt-BR"/>
        </w:rPr>
        <w:t>LR</w:t>
      </w:r>
      <w:proofErr w:type="spellEnd"/>
      <w:r w:rsidR="00DE5694" w:rsidRPr="00233A7D">
        <w:rPr>
          <w:lang w:val="pt-BR"/>
        </w:rPr>
        <w:t xml:space="preserve">, Mendes FA. </w:t>
      </w:r>
      <w:r w:rsidR="00DE5694" w:rsidRPr="00233A7D">
        <w:t>Digestive tract neural control and gastrointestinal disorders in cerebral palsy.</w:t>
      </w:r>
      <w:r w:rsidR="00DE5694" w:rsidRPr="00233A7D">
        <w:rPr>
          <w:lang w:val="pt-BR"/>
        </w:rPr>
        <w:t xml:space="preserve"> J </w:t>
      </w:r>
      <w:proofErr w:type="spellStart"/>
      <w:r w:rsidR="00DE5694" w:rsidRPr="00233A7D">
        <w:rPr>
          <w:lang w:val="pt-BR"/>
        </w:rPr>
        <w:t>Pediatr</w:t>
      </w:r>
      <w:proofErr w:type="spellEnd"/>
      <w:r w:rsidR="00DE5694" w:rsidRPr="00233A7D">
        <w:rPr>
          <w:lang w:val="pt-BR"/>
        </w:rPr>
        <w:t xml:space="preserve"> (Rio J). 2012;88:455-64. </w:t>
      </w:r>
    </w:p>
    <w:p w14:paraId="165BF672" w14:textId="77777777" w:rsidR="0091166E" w:rsidRPr="00233A7D" w:rsidRDefault="0091166E" w:rsidP="001E313F">
      <w:pPr>
        <w:pStyle w:val="Estilo1"/>
        <w:rPr>
          <w:lang w:val="pt-BR"/>
        </w:rPr>
      </w:pPr>
    </w:p>
    <w:p w14:paraId="610A3E7E" w14:textId="77777777" w:rsidR="0091166E" w:rsidRPr="00233A7D" w:rsidRDefault="00865C5A" w:rsidP="001E313F">
      <w:pPr>
        <w:pStyle w:val="Estilo1"/>
        <w:rPr>
          <w:lang w:val="pt-BR"/>
        </w:rPr>
      </w:pPr>
      <w:r w:rsidRPr="00233A7D">
        <w:rPr>
          <w:lang w:val="pt-BR"/>
        </w:rPr>
        <w:t>Mais de seis autores</w:t>
      </w:r>
      <w:r w:rsidR="00DE5694" w:rsidRPr="00233A7D">
        <w:rPr>
          <w:lang w:val="pt-BR"/>
        </w:rPr>
        <w:t xml:space="preserve">: </w:t>
      </w:r>
    </w:p>
    <w:p w14:paraId="610C41C3" w14:textId="49D26EFC" w:rsidR="00DE5694" w:rsidRPr="00233A7D" w:rsidRDefault="00596E26" w:rsidP="001E313F">
      <w:pPr>
        <w:pStyle w:val="Estilo1"/>
        <w:rPr>
          <w:lang w:val="pt-BR"/>
        </w:rPr>
      </w:pPr>
      <w:r>
        <w:rPr>
          <w:lang w:val="pt-BR"/>
        </w:rPr>
        <w:t>[</w:t>
      </w:r>
      <w:r w:rsidR="0091166E" w:rsidRPr="00233A7D">
        <w:rPr>
          <w:lang w:val="pt-BR"/>
        </w:rPr>
        <w:t>2</w:t>
      </w:r>
      <w:r>
        <w:rPr>
          <w:lang w:val="pt-BR"/>
        </w:rPr>
        <w:t>]</w:t>
      </w:r>
      <w:r w:rsidR="0091166E" w:rsidRPr="00233A7D">
        <w:rPr>
          <w:lang w:val="pt-BR"/>
        </w:rPr>
        <w:t xml:space="preserve"> </w:t>
      </w:r>
      <w:r w:rsidR="00DE5694" w:rsidRPr="00233A7D">
        <w:rPr>
          <w:lang w:val="pt-BR"/>
        </w:rPr>
        <w:t xml:space="preserve">Ribeiro MA, Silva MT, Ribeiro JD, Moreira MM, Almeida CC, Almeida-Junior AA, et al. </w:t>
      </w:r>
      <w:r w:rsidR="00DE5694" w:rsidRPr="00233A7D">
        <w:t>Volumetric capnography as a tool to detect early peripheric lung obstruction in cystic fibrosis</w:t>
      </w:r>
      <w:r w:rsidR="00DE5694" w:rsidRPr="00233A7D">
        <w:rPr>
          <w:lang w:val="pt-BR"/>
        </w:rPr>
        <w:t xml:space="preserve"> </w:t>
      </w:r>
      <w:r w:rsidR="00DE5694" w:rsidRPr="00233A7D">
        <w:t>patients</w:t>
      </w:r>
      <w:r w:rsidR="00DE5694" w:rsidRPr="00233A7D">
        <w:rPr>
          <w:lang w:val="pt-BR"/>
        </w:rPr>
        <w:t xml:space="preserve">. J </w:t>
      </w:r>
      <w:proofErr w:type="spellStart"/>
      <w:r w:rsidR="00DE5694" w:rsidRPr="00233A7D">
        <w:rPr>
          <w:lang w:val="pt-BR"/>
        </w:rPr>
        <w:t>Pediatr</w:t>
      </w:r>
      <w:proofErr w:type="spellEnd"/>
      <w:r w:rsidR="00DE5694" w:rsidRPr="00233A7D">
        <w:rPr>
          <w:lang w:val="pt-BR"/>
        </w:rPr>
        <w:t xml:space="preserve"> (Rio J). 2012;88:509-17. </w:t>
      </w:r>
    </w:p>
    <w:p w14:paraId="2E43B573" w14:textId="77777777" w:rsidR="0091166E" w:rsidRPr="00233A7D" w:rsidRDefault="0091166E" w:rsidP="001E313F">
      <w:pPr>
        <w:pStyle w:val="Estilo1"/>
        <w:rPr>
          <w:lang w:val="pt-BR"/>
        </w:rPr>
      </w:pPr>
    </w:p>
    <w:p w14:paraId="7694CDEC" w14:textId="77777777" w:rsidR="0091166E" w:rsidRPr="00233A7D" w:rsidRDefault="00DE5694" w:rsidP="001E313F">
      <w:pPr>
        <w:pStyle w:val="Estilo1"/>
        <w:rPr>
          <w:lang w:val="pt-BR"/>
        </w:rPr>
      </w:pPr>
      <w:r w:rsidRPr="00233A7D">
        <w:rPr>
          <w:lang w:val="pt-BR"/>
        </w:rPr>
        <w:t>Organiza</w:t>
      </w:r>
      <w:r w:rsidR="00865C5A" w:rsidRPr="00233A7D">
        <w:rPr>
          <w:lang w:val="pt-BR"/>
        </w:rPr>
        <w:t>ção como autor</w:t>
      </w:r>
      <w:r w:rsidRPr="00233A7D">
        <w:rPr>
          <w:lang w:val="pt-BR"/>
        </w:rPr>
        <w:t xml:space="preserve">: </w:t>
      </w:r>
    </w:p>
    <w:p w14:paraId="45ACCC12" w14:textId="7B800EA5" w:rsidR="00DE5694" w:rsidRPr="00233A7D" w:rsidRDefault="00596E26" w:rsidP="001E313F">
      <w:pPr>
        <w:pStyle w:val="Estilo1"/>
      </w:pPr>
      <w:r>
        <w:t>[</w:t>
      </w:r>
      <w:r w:rsidR="0091166E" w:rsidRPr="00233A7D">
        <w:t>3</w:t>
      </w:r>
      <w:r>
        <w:t>]</w:t>
      </w:r>
      <w:r w:rsidR="0091166E" w:rsidRPr="00233A7D">
        <w:t xml:space="preserve"> </w:t>
      </w:r>
      <w:r w:rsidR="00DE5694" w:rsidRPr="00233A7D">
        <w:t xml:space="preserve">Mercier CE, Dunn MS, </w:t>
      </w:r>
      <w:proofErr w:type="spellStart"/>
      <w:r w:rsidR="00DE5694" w:rsidRPr="00233A7D">
        <w:t>Ferrelli</w:t>
      </w:r>
      <w:proofErr w:type="spellEnd"/>
      <w:r w:rsidR="00DE5694" w:rsidRPr="00233A7D">
        <w:t xml:space="preserve"> KR, Howard DB, Soll RF; Vermont Oxford Network </w:t>
      </w:r>
      <w:proofErr w:type="spellStart"/>
      <w:r w:rsidR="00DE5694" w:rsidRPr="00233A7D">
        <w:t>ELBW</w:t>
      </w:r>
      <w:proofErr w:type="spellEnd"/>
      <w:r w:rsidR="00DE5694" w:rsidRPr="00233A7D">
        <w:rPr>
          <w:lang w:val="pt-BR"/>
        </w:rPr>
        <w:t xml:space="preserve"> </w:t>
      </w:r>
      <w:r w:rsidR="00DE5694" w:rsidRPr="00233A7D">
        <w:t>Infant Follow-Up Study Group. Neurodevelopmental outcome of extremely low birth weight</w:t>
      </w:r>
      <w:r w:rsidR="00DE5694" w:rsidRPr="00233A7D">
        <w:rPr>
          <w:lang w:val="pt-BR"/>
        </w:rPr>
        <w:t xml:space="preserve"> </w:t>
      </w:r>
      <w:r w:rsidR="00DE5694" w:rsidRPr="00233A7D">
        <w:t xml:space="preserve">infants from the Vermont Oxford network: 1998-2003. Neonatology. 2010;97:329-38. </w:t>
      </w:r>
    </w:p>
    <w:p w14:paraId="111DB9C4" w14:textId="77777777" w:rsidR="0091166E" w:rsidRPr="00233A7D" w:rsidRDefault="0091166E" w:rsidP="001E313F">
      <w:pPr>
        <w:pStyle w:val="Estilo1"/>
        <w:rPr>
          <w:lang w:val="pt-BR"/>
        </w:rPr>
      </w:pPr>
    </w:p>
    <w:p w14:paraId="3C6C44E8" w14:textId="77777777" w:rsidR="00DE5694" w:rsidRPr="00233A7D" w:rsidRDefault="00865C5A" w:rsidP="001E313F">
      <w:pPr>
        <w:pStyle w:val="Estilo1"/>
        <w:rPr>
          <w:lang w:val="pt-BR"/>
        </w:rPr>
      </w:pPr>
      <w:r w:rsidRPr="00233A7D">
        <w:rPr>
          <w:lang w:val="pt-BR"/>
        </w:rPr>
        <w:t>Sem autor</w:t>
      </w:r>
      <w:r w:rsidR="00DE5694" w:rsidRPr="00233A7D">
        <w:rPr>
          <w:lang w:val="pt-BR"/>
        </w:rPr>
        <w:t xml:space="preserve">: </w:t>
      </w:r>
    </w:p>
    <w:p w14:paraId="209C54AC" w14:textId="313E5011" w:rsidR="00DE5694" w:rsidRPr="00233A7D" w:rsidRDefault="00596E26" w:rsidP="001E313F">
      <w:pPr>
        <w:pStyle w:val="Estilo1"/>
      </w:pPr>
      <w:r>
        <w:t>[</w:t>
      </w:r>
      <w:r w:rsidR="00DE5694" w:rsidRPr="00233A7D">
        <w:t>4</w:t>
      </w:r>
      <w:r>
        <w:t>]</w:t>
      </w:r>
      <w:r w:rsidR="00DE5694" w:rsidRPr="00233A7D">
        <w:t xml:space="preserve"> Informed consent, parental permission, and assent in pediatric practice. Committee on</w:t>
      </w:r>
      <w:r w:rsidR="00DE5694" w:rsidRPr="00233A7D">
        <w:rPr>
          <w:lang w:val="pt-BR"/>
        </w:rPr>
        <w:t xml:space="preserve"> </w:t>
      </w:r>
      <w:r w:rsidR="00DE5694" w:rsidRPr="00233A7D">
        <w:t xml:space="preserve">Bioethics, American Academy of Pediatrics. Pediatrics. 1995;95:314-7. </w:t>
      </w:r>
    </w:p>
    <w:p w14:paraId="2868FC8A" w14:textId="77777777" w:rsidR="00233A7D" w:rsidRDefault="00233A7D" w:rsidP="001E313F">
      <w:pPr>
        <w:pStyle w:val="Estilo1"/>
        <w:rPr>
          <w:lang w:val="pt-BR"/>
        </w:rPr>
      </w:pPr>
    </w:p>
    <w:p w14:paraId="5EACFA7F" w14:textId="77777777" w:rsidR="00DE5694" w:rsidRPr="00233A7D" w:rsidRDefault="002D6CDF" w:rsidP="001E313F">
      <w:pPr>
        <w:pStyle w:val="Estilo1"/>
        <w:rPr>
          <w:lang w:val="pt-BR"/>
        </w:rPr>
      </w:pPr>
      <w:r w:rsidRPr="00233A7D">
        <w:rPr>
          <w:lang w:val="pt-BR"/>
        </w:rPr>
        <w:lastRenderedPageBreak/>
        <w:t>Artigos com publicação eletrônica ainda sem publicação impressa:</w:t>
      </w:r>
      <w:r w:rsidR="00DE5694" w:rsidRPr="00233A7D">
        <w:rPr>
          <w:lang w:val="pt-BR"/>
        </w:rPr>
        <w:t xml:space="preserve"> </w:t>
      </w:r>
    </w:p>
    <w:p w14:paraId="2D12B51A" w14:textId="2DA5EEBD" w:rsidR="00DE5694" w:rsidRPr="00233A7D" w:rsidRDefault="00596E26" w:rsidP="001E313F">
      <w:pPr>
        <w:pStyle w:val="Estilo1"/>
      </w:pPr>
      <w:r>
        <w:t>[</w:t>
      </w:r>
      <w:r w:rsidR="00DE5694" w:rsidRPr="00233A7D">
        <w:t>5</w:t>
      </w:r>
      <w:r>
        <w:t>]</w:t>
      </w:r>
      <w:r w:rsidR="00DE5694" w:rsidRPr="00233A7D">
        <w:t xml:space="preserve"> Carvalho CG, Ribeiro MR, </w:t>
      </w:r>
      <w:proofErr w:type="spellStart"/>
      <w:r w:rsidR="00DE5694" w:rsidRPr="00233A7D">
        <w:t>Bonilha</w:t>
      </w:r>
      <w:proofErr w:type="spellEnd"/>
      <w:r w:rsidR="00DE5694" w:rsidRPr="00233A7D">
        <w:t xml:space="preserve"> MM, Fernandes Jr M, Procianoy RS, Silveira RC. Use</w:t>
      </w:r>
      <w:r w:rsidR="00DE5694" w:rsidRPr="00233A7D">
        <w:rPr>
          <w:lang w:val="pt-BR"/>
        </w:rPr>
        <w:t xml:space="preserve"> </w:t>
      </w:r>
      <w:r w:rsidR="00DE5694" w:rsidRPr="00233A7D">
        <w:t>of off-label and unlicensed drugs in the neonatal intensive care unit and its association with</w:t>
      </w:r>
      <w:r w:rsidR="00DE5694" w:rsidRPr="00233A7D">
        <w:rPr>
          <w:lang w:val="pt-BR"/>
        </w:rPr>
        <w:t xml:space="preserve"> </w:t>
      </w:r>
      <w:r w:rsidR="00DE5694" w:rsidRPr="00233A7D">
        <w:t xml:space="preserve">severity scores. J </w:t>
      </w:r>
      <w:proofErr w:type="spellStart"/>
      <w:r w:rsidR="00DE5694" w:rsidRPr="00233A7D">
        <w:t>Pediatr</w:t>
      </w:r>
      <w:proofErr w:type="spellEnd"/>
      <w:r w:rsidR="00DE5694" w:rsidRPr="00233A7D">
        <w:t xml:space="preserve"> (Rio J). 2012 Oct 30. [</w:t>
      </w:r>
      <w:proofErr w:type="spellStart"/>
      <w:r w:rsidR="00DE5694" w:rsidRPr="00233A7D">
        <w:t>Epub</w:t>
      </w:r>
      <w:proofErr w:type="spellEnd"/>
      <w:r w:rsidR="00DE5694" w:rsidRPr="00233A7D">
        <w:t xml:space="preserve"> ahead of print] </w:t>
      </w:r>
    </w:p>
    <w:p w14:paraId="41BA6D8D" w14:textId="77777777" w:rsidR="00DE5694" w:rsidRPr="00233A7D" w:rsidRDefault="00DE5694" w:rsidP="001E313F">
      <w:pPr>
        <w:pStyle w:val="Estilo1"/>
        <w:rPr>
          <w:lang w:val="pt-BR"/>
        </w:rPr>
      </w:pPr>
    </w:p>
    <w:p w14:paraId="2809A286" w14:textId="77777777" w:rsidR="00DE5694" w:rsidRPr="00233A7D" w:rsidRDefault="00865C5A" w:rsidP="001E313F">
      <w:pPr>
        <w:pStyle w:val="Estilo1"/>
        <w:rPr>
          <w:lang w:val="pt-BR"/>
        </w:rPr>
      </w:pPr>
      <w:r w:rsidRPr="00233A7D">
        <w:rPr>
          <w:lang w:val="pt-BR"/>
        </w:rPr>
        <w:t>Livros</w:t>
      </w:r>
      <w:r w:rsidR="00DE5694" w:rsidRPr="00233A7D">
        <w:rPr>
          <w:lang w:val="pt-BR"/>
        </w:rPr>
        <w:t xml:space="preserve">: </w:t>
      </w:r>
    </w:p>
    <w:p w14:paraId="14ACC287" w14:textId="1C16B600" w:rsidR="00DE5694" w:rsidRPr="00233A7D" w:rsidRDefault="00596E26" w:rsidP="001E313F">
      <w:pPr>
        <w:pStyle w:val="Estilo1"/>
        <w:rPr>
          <w:lang w:val="pt-BR"/>
        </w:rPr>
      </w:pPr>
      <w:r>
        <w:t>[</w:t>
      </w:r>
      <w:r w:rsidR="00DE5694" w:rsidRPr="00233A7D">
        <w:t>6</w:t>
      </w:r>
      <w:r>
        <w:t>]</w:t>
      </w:r>
      <w:r w:rsidR="00DE5694" w:rsidRPr="00233A7D">
        <w:t xml:space="preserve"> Blumer </w:t>
      </w:r>
      <w:proofErr w:type="spellStart"/>
      <w:r w:rsidR="00DE5694" w:rsidRPr="00233A7D">
        <w:t>JL</w:t>
      </w:r>
      <w:proofErr w:type="spellEnd"/>
      <w:r w:rsidR="00DE5694" w:rsidRPr="00233A7D">
        <w:t xml:space="preserve">, Reed MD. Principles of neonatal pharmacology. In: </w:t>
      </w:r>
      <w:proofErr w:type="spellStart"/>
      <w:r w:rsidR="00DE5694" w:rsidRPr="00233A7D">
        <w:t>Yaffe</w:t>
      </w:r>
      <w:proofErr w:type="spellEnd"/>
      <w:r w:rsidR="00DE5694" w:rsidRPr="00233A7D">
        <w:t xml:space="preserve"> </w:t>
      </w:r>
      <w:proofErr w:type="spellStart"/>
      <w:r w:rsidR="00DE5694" w:rsidRPr="00233A7D">
        <w:t>SJ</w:t>
      </w:r>
      <w:proofErr w:type="spellEnd"/>
      <w:r w:rsidR="00DE5694" w:rsidRPr="00233A7D">
        <w:t>, Aranda JV, eds.</w:t>
      </w:r>
      <w:r w:rsidR="00DE5694" w:rsidRPr="00233A7D">
        <w:rPr>
          <w:lang w:val="pt-BR"/>
        </w:rPr>
        <w:t xml:space="preserve"> </w:t>
      </w:r>
      <w:r w:rsidR="00DE5694" w:rsidRPr="00233A7D">
        <w:t>Neonatal and Pediatric Pharmacology. 3rd ed. Baltimore: Lippincott, Williams and Wilkins;</w:t>
      </w:r>
      <w:r w:rsidR="00DE5694" w:rsidRPr="00233A7D">
        <w:rPr>
          <w:lang w:val="pt-BR"/>
        </w:rPr>
        <w:t xml:space="preserve"> 2005. p. 146-58. </w:t>
      </w:r>
    </w:p>
    <w:p w14:paraId="42AF7256" w14:textId="77777777" w:rsidR="00DE5694" w:rsidRPr="00233A7D" w:rsidRDefault="00DE5694" w:rsidP="001E313F">
      <w:pPr>
        <w:pStyle w:val="Estilo1"/>
        <w:rPr>
          <w:lang w:val="pt-BR"/>
        </w:rPr>
      </w:pPr>
    </w:p>
    <w:p w14:paraId="5FC2170C" w14:textId="77777777" w:rsidR="00DE5694" w:rsidRPr="00233A7D" w:rsidRDefault="002D6CDF" w:rsidP="001E313F">
      <w:pPr>
        <w:pStyle w:val="Estilo1"/>
        <w:rPr>
          <w:lang w:val="pt-BR"/>
        </w:rPr>
      </w:pPr>
      <w:r w:rsidRPr="00233A7D">
        <w:rPr>
          <w:lang w:val="pt-BR"/>
        </w:rPr>
        <w:t>Trabalhos acadêmicos</w:t>
      </w:r>
      <w:r w:rsidR="00DE5694" w:rsidRPr="00233A7D">
        <w:rPr>
          <w:lang w:val="pt-BR"/>
        </w:rPr>
        <w:t xml:space="preserve">: </w:t>
      </w:r>
    </w:p>
    <w:p w14:paraId="33FAFDFA" w14:textId="0F6C89A5" w:rsidR="00DE5694" w:rsidRPr="00233A7D" w:rsidRDefault="00596E26" w:rsidP="001E313F">
      <w:pPr>
        <w:pStyle w:val="Estilo1"/>
      </w:pPr>
      <w:r>
        <w:t>[</w:t>
      </w:r>
      <w:r w:rsidR="00DE5694" w:rsidRPr="00233A7D">
        <w:t>7</w:t>
      </w:r>
      <w:r>
        <w:t>]</w:t>
      </w:r>
      <w:r w:rsidR="00DE5694" w:rsidRPr="00233A7D">
        <w:t xml:space="preserve"> Borkowski MM. Infant sleep and feeding: a </w:t>
      </w:r>
      <w:r w:rsidR="00233A7D" w:rsidRPr="00233A7D">
        <w:t>telephone</w:t>
      </w:r>
      <w:r w:rsidR="00DE5694" w:rsidRPr="00233A7D">
        <w:t xml:space="preserve"> survey of Hispanic Americans</w:t>
      </w:r>
      <w:r w:rsidR="00DE5694" w:rsidRPr="00233A7D">
        <w:rPr>
          <w:lang w:val="pt-BR"/>
        </w:rPr>
        <w:t xml:space="preserve"> </w:t>
      </w:r>
      <w:r w:rsidR="00DE5694" w:rsidRPr="00233A7D">
        <w:t xml:space="preserve">[dissertation]. Mount Pleasant, MI: Central Michigan University; 2002. </w:t>
      </w:r>
    </w:p>
    <w:p w14:paraId="3EEE38C3" w14:textId="77777777" w:rsidR="00DE5694" w:rsidRPr="00233A7D" w:rsidRDefault="00DE5694" w:rsidP="001E313F">
      <w:pPr>
        <w:pStyle w:val="Estilo1"/>
        <w:rPr>
          <w:lang w:val="pt-BR"/>
        </w:rPr>
      </w:pPr>
    </w:p>
    <w:p w14:paraId="54045B9E" w14:textId="77777777" w:rsidR="00DE5694" w:rsidRPr="00233A7D" w:rsidRDefault="00DE5694" w:rsidP="001E313F">
      <w:pPr>
        <w:pStyle w:val="Estilo1"/>
        <w:rPr>
          <w:lang w:val="pt-BR"/>
        </w:rPr>
      </w:pPr>
      <w:r w:rsidRPr="00233A7D">
        <w:rPr>
          <w:lang w:val="pt-BR"/>
        </w:rPr>
        <w:t xml:space="preserve">CD-ROM: </w:t>
      </w:r>
    </w:p>
    <w:p w14:paraId="463BA0E1" w14:textId="30481893" w:rsidR="00DE5694" w:rsidRPr="00233A7D" w:rsidRDefault="00596E26" w:rsidP="001E313F">
      <w:pPr>
        <w:pStyle w:val="Estilo1"/>
      </w:pPr>
      <w:r>
        <w:t>[</w:t>
      </w:r>
      <w:r w:rsidR="00DE5694" w:rsidRPr="00233A7D">
        <w:t>8</w:t>
      </w:r>
      <w:r>
        <w:t>]</w:t>
      </w:r>
      <w:r w:rsidR="00DE5694" w:rsidRPr="00233A7D">
        <w:t xml:space="preserve"> Anderson SC, Poulsen KB. Anderson’s electronic atlas of hematology [CD-ROM].</w:t>
      </w:r>
      <w:r w:rsidR="00DE5694" w:rsidRPr="00233A7D">
        <w:rPr>
          <w:lang w:val="pt-BR"/>
        </w:rPr>
        <w:t xml:space="preserve"> </w:t>
      </w:r>
      <w:r w:rsidR="00DE5694" w:rsidRPr="00233A7D">
        <w:t xml:space="preserve">Philadelphia: Lippincott Williams &amp; Wilkins; 2002. </w:t>
      </w:r>
    </w:p>
    <w:p w14:paraId="7897A177" w14:textId="77777777" w:rsidR="00DE5694" w:rsidRPr="00233A7D" w:rsidRDefault="00DE5694" w:rsidP="001E313F">
      <w:pPr>
        <w:pStyle w:val="Estilo1"/>
        <w:rPr>
          <w:lang w:val="pt-BR"/>
        </w:rPr>
      </w:pPr>
    </w:p>
    <w:p w14:paraId="6C1A483D" w14:textId="77777777" w:rsidR="00DE5694" w:rsidRPr="00233A7D" w:rsidRDefault="00DE5694" w:rsidP="001E313F">
      <w:pPr>
        <w:pStyle w:val="Estilo1"/>
        <w:rPr>
          <w:lang w:val="pt-BR"/>
        </w:rPr>
      </w:pPr>
      <w:r w:rsidRPr="00233A7D">
        <w:rPr>
          <w:lang w:val="pt-BR"/>
        </w:rPr>
        <w:t xml:space="preserve">Homepage/website: </w:t>
      </w:r>
    </w:p>
    <w:p w14:paraId="47524FA9" w14:textId="3611C2D5" w:rsidR="0091166E" w:rsidRPr="00233A7D" w:rsidRDefault="00596E26" w:rsidP="001E313F">
      <w:pPr>
        <w:pStyle w:val="Estilo1"/>
      </w:pPr>
      <w:r>
        <w:t>[</w:t>
      </w:r>
      <w:r w:rsidR="00DE5694" w:rsidRPr="00233A7D">
        <w:t>9</w:t>
      </w:r>
      <w:r>
        <w:t>]</w:t>
      </w:r>
      <w:r w:rsidR="00DE5694" w:rsidRPr="00233A7D">
        <w:t xml:space="preserve"> R Development Core Team [Internet]. R: A language and environment for statistical</w:t>
      </w:r>
      <w:r w:rsidR="00DE5694" w:rsidRPr="00233A7D">
        <w:rPr>
          <w:lang w:val="pt-BR"/>
        </w:rPr>
        <w:t xml:space="preserve"> </w:t>
      </w:r>
      <w:r w:rsidR="00DE5694" w:rsidRPr="00233A7D">
        <w:t>computing. Vienna: R Foundation for Statistical Computing; 2003 [cited 2011 Oct 21].</w:t>
      </w:r>
      <w:r w:rsidR="00DE5694" w:rsidRPr="00233A7D">
        <w:rPr>
          <w:lang w:val="pt-BR"/>
        </w:rPr>
        <w:t xml:space="preserve"> </w:t>
      </w:r>
      <w:r w:rsidR="00DE5694" w:rsidRPr="00233A7D">
        <w:t xml:space="preserve">Available from: </w:t>
      </w:r>
      <w:hyperlink r:id="rId8" w:history="1">
        <w:r w:rsidR="0091166E" w:rsidRPr="00233A7D">
          <w:rPr>
            <w:rStyle w:val="Hyperlink"/>
          </w:rPr>
          <w:t>http://www.R-project.org</w:t>
        </w:r>
      </w:hyperlink>
      <w:r w:rsidR="00DE5694" w:rsidRPr="00233A7D">
        <w:t xml:space="preserve"> </w:t>
      </w:r>
    </w:p>
    <w:p w14:paraId="3BC6D7D8" w14:textId="77777777" w:rsidR="0091166E" w:rsidRPr="00233A7D" w:rsidRDefault="0091166E" w:rsidP="001E313F">
      <w:pPr>
        <w:pStyle w:val="Estilo1"/>
        <w:rPr>
          <w:lang w:val="pt-BR"/>
        </w:rPr>
      </w:pPr>
    </w:p>
    <w:p w14:paraId="56533DF4" w14:textId="1D31CA33" w:rsidR="002D6CDF" w:rsidRPr="00233A7D" w:rsidRDefault="002D6CDF" w:rsidP="001E313F">
      <w:pPr>
        <w:pStyle w:val="Estilo1"/>
        <w:rPr>
          <w:lang w:val="pt-BR"/>
        </w:rPr>
      </w:pPr>
      <w:r w:rsidRPr="00233A7D">
        <w:rPr>
          <w:lang w:val="pt-BR"/>
        </w:rPr>
        <w:t xml:space="preserve">Documentos do Ministério da Saúde: </w:t>
      </w:r>
      <w:r w:rsidR="00596E26">
        <w:rPr>
          <w:lang w:val="pt-BR"/>
        </w:rPr>
        <w:t>[</w:t>
      </w:r>
      <w:r w:rsidRPr="00233A7D">
        <w:rPr>
          <w:lang w:val="pt-BR"/>
        </w:rPr>
        <w:t>10</w:t>
      </w:r>
      <w:r w:rsidR="00596E26">
        <w:rPr>
          <w:lang w:val="pt-BR"/>
        </w:rPr>
        <w:t>]</w:t>
      </w:r>
      <w:r w:rsidRPr="00233A7D">
        <w:rPr>
          <w:lang w:val="pt-BR"/>
        </w:rPr>
        <w:t xml:space="preserve"> Brasil. Ministério da Saúde. Secretaria de Atenção à Saúde. Departamento de Ações Programáticas e Estratégicas. Atenção à saúde do recém-nascido: guia para os profissionais de saúde: cuidados gerais. Brasília: Ministério da Saúde; 2011. v. 1. </w:t>
      </w:r>
      <w:proofErr w:type="spellStart"/>
      <w:r w:rsidRPr="00233A7D">
        <w:rPr>
          <w:lang w:val="pt-BR"/>
        </w:rPr>
        <w:t>192p</w:t>
      </w:r>
      <w:proofErr w:type="spellEnd"/>
      <w:r w:rsidRPr="00233A7D">
        <w:rPr>
          <w:lang w:val="pt-BR"/>
        </w:rPr>
        <w:t>. (Série A. Normas e Manuais Técnicos)</w:t>
      </w:r>
    </w:p>
    <w:p w14:paraId="527C943A" w14:textId="77777777" w:rsidR="002D6CDF" w:rsidRPr="00233A7D" w:rsidRDefault="002D6CDF" w:rsidP="001E313F">
      <w:pPr>
        <w:pStyle w:val="Estilo1"/>
        <w:rPr>
          <w:lang w:val="pt-BR"/>
        </w:rPr>
      </w:pPr>
    </w:p>
    <w:p w14:paraId="104F6611" w14:textId="77777777" w:rsidR="0091166E" w:rsidRPr="00233A7D" w:rsidRDefault="002D6CDF" w:rsidP="001E313F">
      <w:pPr>
        <w:pStyle w:val="Estilo1"/>
        <w:rPr>
          <w:lang w:val="pt-BR"/>
        </w:rPr>
      </w:pPr>
      <w:r w:rsidRPr="00233A7D">
        <w:rPr>
          <w:lang w:val="pt-BR"/>
        </w:rPr>
        <w:t>Apresentação de trabalho</w:t>
      </w:r>
      <w:r w:rsidR="00DE5694" w:rsidRPr="00233A7D">
        <w:rPr>
          <w:lang w:val="pt-BR"/>
        </w:rPr>
        <w:t xml:space="preserve">: </w:t>
      </w:r>
    </w:p>
    <w:p w14:paraId="510B4A5B" w14:textId="34EC136C" w:rsidR="00042E45" w:rsidRPr="00233A7D" w:rsidRDefault="00596E26" w:rsidP="001E313F">
      <w:pPr>
        <w:pStyle w:val="Estilo1"/>
      </w:pPr>
      <w:r>
        <w:t>[</w:t>
      </w:r>
      <w:r w:rsidR="002D6CDF" w:rsidRPr="00233A7D">
        <w:t>11</w:t>
      </w:r>
      <w:r>
        <w:t>]</w:t>
      </w:r>
      <w:r w:rsidR="0091166E" w:rsidRPr="00233A7D">
        <w:t xml:space="preserve"> </w:t>
      </w:r>
      <w:proofErr w:type="spellStart"/>
      <w:r w:rsidR="00DE5694" w:rsidRPr="00233A7D">
        <w:t>Bugni</w:t>
      </w:r>
      <w:proofErr w:type="spellEnd"/>
      <w:r w:rsidR="00DE5694" w:rsidRPr="00233A7D">
        <w:t xml:space="preserve"> </w:t>
      </w:r>
      <w:proofErr w:type="spellStart"/>
      <w:r w:rsidR="00DE5694" w:rsidRPr="00233A7D">
        <w:t>VM</w:t>
      </w:r>
      <w:proofErr w:type="spellEnd"/>
      <w:r w:rsidR="00DE5694" w:rsidRPr="00233A7D">
        <w:t xml:space="preserve">, Okamoto KY, Ozaki LS, </w:t>
      </w:r>
      <w:proofErr w:type="spellStart"/>
      <w:r w:rsidR="00DE5694" w:rsidRPr="00233A7D">
        <w:t>Teles</w:t>
      </w:r>
      <w:proofErr w:type="spellEnd"/>
      <w:r w:rsidR="00DE5694" w:rsidRPr="00233A7D">
        <w:t xml:space="preserve"> FM, Molina J, Bueno VC, et al. Development</w:t>
      </w:r>
      <w:r w:rsidR="00DE5694" w:rsidRPr="00233A7D">
        <w:rPr>
          <w:lang w:val="pt-BR"/>
        </w:rPr>
        <w:t xml:space="preserve"> </w:t>
      </w:r>
      <w:r w:rsidR="00DE5694" w:rsidRPr="00233A7D">
        <w:t>of a questionnaire for early detection of factors associated to the adherence to treatment of</w:t>
      </w:r>
      <w:r w:rsidR="00DE5694" w:rsidRPr="00233A7D">
        <w:rPr>
          <w:lang w:val="pt-BR"/>
        </w:rPr>
        <w:t xml:space="preserve"> </w:t>
      </w:r>
      <w:r w:rsidR="00DE5694" w:rsidRPr="00233A7D">
        <w:t>children and adolescents with chronic rheumatic diseases - “the Pediatric Rheumatology</w:t>
      </w:r>
      <w:r w:rsidR="00DE5694" w:rsidRPr="00233A7D">
        <w:rPr>
          <w:lang w:val="pt-BR"/>
        </w:rPr>
        <w:t xml:space="preserve"> </w:t>
      </w:r>
      <w:r w:rsidR="00DE5694" w:rsidRPr="00233A7D">
        <w:t>Adherence Questionnaire (</w:t>
      </w:r>
      <w:proofErr w:type="spellStart"/>
      <w:r w:rsidR="00DE5694" w:rsidRPr="00233A7D">
        <w:t>PRAQ</w:t>
      </w:r>
      <w:proofErr w:type="spellEnd"/>
      <w:r w:rsidR="00DE5694" w:rsidRPr="00233A7D">
        <w:t xml:space="preserve">)”. Paper presented at the </w:t>
      </w:r>
      <w:proofErr w:type="spellStart"/>
      <w:r w:rsidR="00DE5694" w:rsidRPr="00233A7D">
        <w:t>ACR</w:t>
      </w:r>
      <w:proofErr w:type="spellEnd"/>
      <w:r w:rsidR="00DE5694" w:rsidRPr="00233A7D">
        <w:t>/</w:t>
      </w:r>
      <w:proofErr w:type="spellStart"/>
      <w:r w:rsidR="00DE5694" w:rsidRPr="00233A7D">
        <w:t>ARHP</w:t>
      </w:r>
      <w:proofErr w:type="spellEnd"/>
      <w:r w:rsidR="00DE5694" w:rsidRPr="00233A7D">
        <w:t xml:space="preserve"> Annual Meeting;</w:t>
      </w:r>
      <w:r w:rsidR="00DE5694" w:rsidRPr="00233A7D">
        <w:rPr>
          <w:lang w:val="pt-BR"/>
        </w:rPr>
        <w:t xml:space="preserve"> </w:t>
      </w:r>
      <w:r w:rsidR="00DE5694" w:rsidRPr="00233A7D">
        <w:t>November 5-9, 2011; Chicago, IL.</w:t>
      </w:r>
      <w:r w:rsidR="000D6699" w:rsidRPr="00233A7D">
        <w:rPr>
          <w:color w:val="000000"/>
        </w:rPr>
        <w:t xml:space="preserve"> </w:t>
      </w:r>
    </w:p>
    <w:p w14:paraId="39305708" w14:textId="77777777" w:rsidR="009349E8" w:rsidRPr="00233A7D" w:rsidRDefault="009349E8" w:rsidP="001E313F">
      <w:pPr>
        <w:pStyle w:val="Estilo1"/>
        <w:sectPr w:rsidR="009349E8" w:rsidRPr="00233A7D" w:rsidSect="009349E8">
          <w:pgSz w:w="11900" w:h="16840" w:code="9"/>
          <w:pgMar w:top="1701" w:right="1134" w:bottom="1134" w:left="1701" w:header="709" w:footer="709" w:gutter="0"/>
          <w:cols w:space="708"/>
          <w:docGrid w:linePitch="360"/>
        </w:sectPr>
      </w:pPr>
    </w:p>
    <w:p w14:paraId="0E879CCF" w14:textId="77777777" w:rsidR="00042E45" w:rsidRPr="00233A7D" w:rsidRDefault="009349E8" w:rsidP="001E313F">
      <w:pPr>
        <w:pStyle w:val="Estilo1"/>
        <w:rPr>
          <w:lang w:val="pt-BR"/>
        </w:rPr>
      </w:pPr>
      <w:r w:rsidRPr="00233A7D">
        <w:rPr>
          <w:b/>
          <w:lang w:val="pt-BR"/>
        </w:rPr>
        <w:lastRenderedPageBreak/>
        <w:t>Tab</w:t>
      </w:r>
      <w:r w:rsidR="00220143" w:rsidRPr="00233A7D">
        <w:rPr>
          <w:b/>
          <w:lang w:val="pt-BR"/>
        </w:rPr>
        <w:t>ela</w:t>
      </w:r>
      <w:r w:rsidRPr="00233A7D">
        <w:rPr>
          <w:b/>
          <w:lang w:val="pt-BR"/>
        </w:rPr>
        <w:t xml:space="preserve"> </w:t>
      </w:r>
      <w:r w:rsidR="00042E45" w:rsidRPr="00233A7D">
        <w:rPr>
          <w:b/>
          <w:lang w:val="pt-BR"/>
        </w:rPr>
        <w:t>1</w:t>
      </w:r>
      <w:r w:rsidR="000D6699" w:rsidRPr="00233A7D">
        <w:rPr>
          <w:lang w:val="pt-BR"/>
        </w:rPr>
        <w:t xml:space="preserve"> </w:t>
      </w:r>
      <w:proofErr w:type="spellStart"/>
      <w:r w:rsidR="00220143" w:rsidRPr="00233A7D">
        <w:rPr>
          <w:lang w:val="pt-BR"/>
        </w:rPr>
        <w:t>Título</w:t>
      </w:r>
      <w:r w:rsidR="00A204A1" w:rsidRPr="00233A7D">
        <w:rPr>
          <w:vertAlign w:val="superscript"/>
          <w:lang w:val="pt-BR"/>
        </w:rPr>
        <w:t>a</w:t>
      </w:r>
      <w:proofErr w:type="spellEnd"/>
      <w:r w:rsidR="00A51EA6" w:rsidRPr="00233A7D">
        <w:rPr>
          <w:lang w:val="pt-BR"/>
        </w:rPr>
        <w:t>.</w:t>
      </w:r>
    </w:p>
    <w:tbl>
      <w:tblPr>
        <w:tblW w:w="8539" w:type="dxa"/>
        <w:tblInd w:w="108" w:type="dxa"/>
        <w:tblLayout w:type="fixed"/>
        <w:tblLook w:val="04A0" w:firstRow="1" w:lastRow="0" w:firstColumn="1" w:lastColumn="0" w:noHBand="0" w:noVBand="1"/>
      </w:tblPr>
      <w:tblGrid>
        <w:gridCol w:w="2134"/>
        <w:gridCol w:w="2135"/>
        <w:gridCol w:w="2135"/>
        <w:gridCol w:w="2135"/>
      </w:tblGrid>
      <w:tr w:rsidR="009349E8" w:rsidRPr="00233A7D" w14:paraId="28A25C91" w14:textId="77777777" w:rsidTr="009349E8">
        <w:trPr>
          <w:trHeight w:val="320"/>
        </w:trPr>
        <w:tc>
          <w:tcPr>
            <w:tcW w:w="2134" w:type="dxa"/>
            <w:tcBorders>
              <w:top w:val="single" w:sz="8" w:space="0" w:color="auto"/>
              <w:left w:val="nil"/>
              <w:bottom w:val="single" w:sz="8" w:space="0" w:color="auto"/>
              <w:right w:val="nil"/>
            </w:tcBorders>
            <w:shd w:val="clear" w:color="000000" w:fill="F2F2F2"/>
            <w:noWrap/>
            <w:vAlign w:val="center"/>
            <w:hideMark/>
          </w:tcPr>
          <w:p w14:paraId="03976EF2" w14:textId="77777777" w:rsidR="009349E8" w:rsidRPr="00233A7D" w:rsidRDefault="009349E8" w:rsidP="001E313F">
            <w:pPr>
              <w:pStyle w:val="Estilo1"/>
              <w:rPr>
                <w:rFonts w:eastAsia="Times New Roman"/>
                <w:b/>
                <w:bCs/>
                <w:lang w:val="pt-BR"/>
              </w:rPr>
            </w:pPr>
            <w:r w:rsidRPr="00233A7D">
              <w:rPr>
                <w:rFonts w:eastAsia="Times New Roman"/>
                <w:b/>
                <w:bCs/>
                <w:lang w:val="pt-BR"/>
              </w:rPr>
              <w:t>Col</w:t>
            </w:r>
            <w:r w:rsidR="00A204A1" w:rsidRPr="00233A7D">
              <w:rPr>
                <w:rFonts w:eastAsia="Times New Roman"/>
                <w:b/>
                <w:bCs/>
                <w:lang w:val="pt-BR"/>
              </w:rPr>
              <w:t>.</w:t>
            </w:r>
            <w:r w:rsidRPr="00233A7D">
              <w:rPr>
                <w:rFonts w:eastAsia="Times New Roman"/>
                <w:b/>
                <w:bCs/>
                <w:lang w:val="pt-BR"/>
              </w:rPr>
              <w:t xml:space="preserve"> 1 </w:t>
            </w:r>
          </w:p>
        </w:tc>
        <w:tc>
          <w:tcPr>
            <w:tcW w:w="2135" w:type="dxa"/>
            <w:tcBorders>
              <w:top w:val="single" w:sz="8" w:space="0" w:color="auto"/>
              <w:left w:val="nil"/>
              <w:bottom w:val="single" w:sz="8" w:space="0" w:color="auto"/>
              <w:right w:val="nil"/>
            </w:tcBorders>
            <w:shd w:val="clear" w:color="000000" w:fill="F2F2F2"/>
            <w:noWrap/>
            <w:vAlign w:val="center"/>
            <w:hideMark/>
          </w:tcPr>
          <w:p w14:paraId="6387E0CD" w14:textId="77777777" w:rsidR="009349E8" w:rsidRPr="00233A7D" w:rsidRDefault="009349E8" w:rsidP="001E313F">
            <w:pPr>
              <w:pStyle w:val="Estilo1"/>
              <w:rPr>
                <w:rFonts w:eastAsia="Times New Roman"/>
                <w:b/>
                <w:bCs/>
                <w:lang w:val="pt-BR"/>
              </w:rPr>
            </w:pPr>
            <w:r w:rsidRPr="00233A7D">
              <w:rPr>
                <w:rFonts w:eastAsia="Times New Roman"/>
                <w:b/>
                <w:bCs/>
                <w:lang w:val="pt-BR"/>
              </w:rPr>
              <w:t>Col</w:t>
            </w:r>
            <w:r w:rsidR="00A204A1" w:rsidRPr="00233A7D">
              <w:rPr>
                <w:rFonts w:eastAsia="Times New Roman"/>
                <w:b/>
                <w:bCs/>
                <w:lang w:val="pt-BR"/>
              </w:rPr>
              <w:t>.</w:t>
            </w:r>
            <w:r w:rsidRPr="00233A7D">
              <w:rPr>
                <w:rFonts w:eastAsia="Times New Roman"/>
                <w:b/>
                <w:bCs/>
                <w:lang w:val="pt-BR"/>
              </w:rPr>
              <w:t xml:space="preserve"> 2</w:t>
            </w:r>
          </w:p>
        </w:tc>
        <w:tc>
          <w:tcPr>
            <w:tcW w:w="2135" w:type="dxa"/>
            <w:tcBorders>
              <w:top w:val="single" w:sz="8" w:space="0" w:color="auto"/>
              <w:left w:val="nil"/>
              <w:bottom w:val="single" w:sz="8" w:space="0" w:color="auto"/>
              <w:right w:val="nil"/>
            </w:tcBorders>
            <w:shd w:val="clear" w:color="000000" w:fill="F2F2F2"/>
            <w:noWrap/>
            <w:vAlign w:val="center"/>
            <w:hideMark/>
          </w:tcPr>
          <w:p w14:paraId="6EC7FCB9" w14:textId="77777777" w:rsidR="009349E8" w:rsidRPr="00233A7D" w:rsidRDefault="009349E8" w:rsidP="001E313F">
            <w:pPr>
              <w:pStyle w:val="Estilo1"/>
              <w:rPr>
                <w:rFonts w:eastAsia="Times New Roman"/>
                <w:b/>
                <w:bCs/>
                <w:lang w:val="pt-BR"/>
              </w:rPr>
            </w:pPr>
            <w:r w:rsidRPr="00233A7D">
              <w:rPr>
                <w:rFonts w:eastAsia="Times New Roman"/>
                <w:b/>
                <w:bCs/>
                <w:lang w:val="pt-BR"/>
              </w:rPr>
              <w:t>Col</w:t>
            </w:r>
            <w:r w:rsidR="00A204A1" w:rsidRPr="00233A7D">
              <w:rPr>
                <w:rFonts w:eastAsia="Times New Roman"/>
                <w:b/>
                <w:bCs/>
                <w:lang w:val="pt-BR"/>
              </w:rPr>
              <w:t>.</w:t>
            </w:r>
            <w:r w:rsidRPr="00233A7D">
              <w:rPr>
                <w:rFonts w:eastAsia="Times New Roman"/>
                <w:b/>
                <w:bCs/>
                <w:lang w:val="pt-BR"/>
              </w:rPr>
              <w:t xml:space="preserve"> 3</w:t>
            </w:r>
          </w:p>
        </w:tc>
        <w:tc>
          <w:tcPr>
            <w:tcW w:w="2135" w:type="dxa"/>
            <w:tcBorders>
              <w:top w:val="single" w:sz="8" w:space="0" w:color="auto"/>
              <w:left w:val="nil"/>
              <w:bottom w:val="single" w:sz="8" w:space="0" w:color="auto"/>
              <w:right w:val="nil"/>
            </w:tcBorders>
            <w:shd w:val="clear" w:color="000000" w:fill="F2F2F2"/>
            <w:noWrap/>
            <w:vAlign w:val="center"/>
            <w:hideMark/>
          </w:tcPr>
          <w:p w14:paraId="093746C3" w14:textId="77777777" w:rsidR="009349E8" w:rsidRPr="00233A7D" w:rsidRDefault="009349E8" w:rsidP="001E313F">
            <w:pPr>
              <w:pStyle w:val="Estilo1"/>
              <w:rPr>
                <w:rFonts w:eastAsia="Times New Roman"/>
                <w:b/>
                <w:bCs/>
                <w:lang w:val="pt-BR"/>
              </w:rPr>
            </w:pPr>
            <w:r w:rsidRPr="00233A7D">
              <w:rPr>
                <w:rFonts w:eastAsia="Times New Roman"/>
                <w:b/>
                <w:bCs/>
                <w:lang w:val="pt-BR"/>
              </w:rPr>
              <w:t>Col</w:t>
            </w:r>
            <w:r w:rsidR="00A204A1" w:rsidRPr="00233A7D">
              <w:rPr>
                <w:rFonts w:eastAsia="Times New Roman"/>
                <w:b/>
                <w:bCs/>
                <w:lang w:val="pt-BR"/>
              </w:rPr>
              <w:t xml:space="preserve">. </w:t>
            </w:r>
            <w:r w:rsidRPr="00233A7D">
              <w:rPr>
                <w:rFonts w:eastAsia="Times New Roman"/>
                <w:b/>
                <w:bCs/>
                <w:lang w:val="pt-BR"/>
              </w:rPr>
              <w:t>4</w:t>
            </w:r>
          </w:p>
        </w:tc>
      </w:tr>
      <w:tr w:rsidR="009349E8" w:rsidRPr="00233A7D" w14:paraId="14502EF3" w14:textId="77777777" w:rsidTr="009349E8">
        <w:trPr>
          <w:trHeight w:val="300"/>
        </w:trPr>
        <w:tc>
          <w:tcPr>
            <w:tcW w:w="2134" w:type="dxa"/>
            <w:tcBorders>
              <w:top w:val="nil"/>
              <w:left w:val="nil"/>
              <w:bottom w:val="nil"/>
              <w:right w:val="nil"/>
            </w:tcBorders>
            <w:shd w:val="clear" w:color="auto" w:fill="auto"/>
            <w:noWrap/>
            <w:vAlign w:val="bottom"/>
            <w:hideMark/>
          </w:tcPr>
          <w:p w14:paraId="77C5E337" w14:textId="77777777" w:rsidR="009349E8" w:rsidRPr="00233A7D" w:rsidRDefault="00865C5A" w:rsidP="001E313F">
            <w:pPr>
              <w:pStyle w:val="Estilo1"/>
              <w:rPr>
                <w:rFonts w:eastAsia="Times New Roman"/>
                <w:lang w:val="pt-BR"/>
              </w:rPr>
            </w:pPr>
            <w:r w:rsidRPr="00233A7D">
              <w:rPr>
                <w:rFonts w:eastAsia="Times New Roman"/>
                <w:lang w:val="pt-BR"/>
              </w:rPr>
              <w:t>Linha</w:t>
            </w:r>
            <w:r w:rsidR="00A204A1" w:rsidRPr="00233A7D">
              <w:rPr>
                <w:rFonts w:eastAsia="Times New Roman"/>
                <w:lang w:val="pt-BR"/>
              </w:rPr>
              <w:t xml:space="preserve"> 1</w:t>
            </w:r>
          </w:p>
        </w:tc>
        <w:tc>
          <w:tcPr>
            <w:tcW w:w="2135" w:type="dxa"/>
            <w:tcBorders>
              <w:top w:val="nil"/>
              <w:left w:val="nil"/>
              <w:bottom w:val="nil"/>
              <w:right w:val="nil"/>
            </w:tcBorders>
            <w:shd w:val="clear" w:color="auto" w:fill="auto"/>
            <w:noWrap/>
            <w:vAlign w:val="bottom"/>
            <w:hideMark/>
          </w:tcPr>
          <w:p w14:paraId="7DAAAC30" w14:textId="77777777" w:rsidR="009349E8" w:rsidRPr="00233A7D" w:rsidRDefault="00AD287B" w:rsidP="001E313F">
            <w:pPr>
              <w:pStyle w:val="Estilo1"/>
              <w:rPr>
                <w:rFonts w:eastAsia="Times New Roman"/>
                <w:lang w:val="pt-BR"/>
              </w:rPr>
            </w:pPr>
            <w:r w:rsidRPr="00233A7D">
              <w:rPr>
                <w:rFonts w:eastAsia="Times New Roman"/>
                <w:lang w:val="pt-BR"/>
              </w:rPr>
              <w:t>000</w:t>
            </w:r>
          </w:p>
        </w:tc>
        <w:tc>
          <w:tcPr>
            <w:tcW w:w="2135" w:type="dxa"/>
            <w:tcBorders>
              <w:top w:val="nil"/>
              <w:left w:val="nil"/>
              <w:bottom w:val="nil"/>
              <w:right w:val="nil"/>
            </w:tcBorders>
            <w:shd w:val="clear" w:color="auto" w:fill="auto"/>
            <w:noWrap/>
            <w:vAlign w:val="bottom"/>
            <w:hideMark/>
          </w:tcPr>
          <w:p w14:paraId="179CAD58" w14:textId="77777777" w:rsidR="009349E8" w:rsidRPr="00233A7D" w:rsidRDefault="00AD287B" w:rsidP="001E313F">
            <w:pPr>
              <w:pStyle w:val="Estilo1"/>
              <w:rPr>
                <w:rFonts w:eastAsia="Times New Roman"/>
                <w:lang w:val="pt-BR"/>
              </w:rPr>
            </w:pPr>
            <w:r w:rsidRPr="00233A7D">
              <w:rPr>
                <w:rFonts w:eastAsia="Times New Roman"/>
                <w:lang w:val="pt-BR"/>
              </w:rPr>
              <w:t>000</w:t>
            </w:r>
          </w:p>
        </w:tc>
        <w:tc>
          <w:tcPr>
            <w:tcW w:w="2135" w:type="dxa"/>
            <w:tcBorders>
              <w:top w:val="nil"/>
              <w:left w:val="nil"/>
              <w:bottom w:val="nil"/>
              <w:right w:val="nil"/>
            </w:tcBorders>
            <w:shd w:val="clear" w:color="auto" w:fill="auto"/>
            <w:noWrap/>
            <w:vAlign w:val="bottom"/>
            <w:hideMark/>
          </w:tcPr>
          <w:p w14:paraId="70B2BED7" w14:textId="77777777" w:rsidR="009349E8" w:rsidRPr="00233A7D" w:rsidRDefault="00AD287B" w:rsidP="001E313F">
            <w:pPr>
              <w:pStyle w:val="Estilo1"/>
              <w:rPr>
                <w:rFonts w:eastAsia="Times New Roman"/>
                <w:lang w:val="pt-BR"/>
              </w:rPr>
            </w:pPr>
            <w:r w:rsidRPr="00233A7D">
              <w:rPr>
                <w:rFonts w:eastAsia="Times New Roman"/>
                <w:lang w:val="pt-BR"/>
              </w:rPr>
              <w:t>000</w:t>
            </w:r>
          </w:p>
        </w:tc>
      </w:tr>
      <w:tr w:rsidR="009349E8" w:rsidRPr="00233A7D" w14:paraId="1577C310" w14:textId="77777777" w:rsidTr="009349E8">
        <w:trPr>
          <w:trHeight w:val="300"/>
        </w:trPr>
        <w:tc>
          <w:tcPr>
            <w:tcW w:w="2134" w:type="dxa"/>
            <w:tcBorders>
              <w:top w:val="nil"/>
              <w:left w:val="nil"/>
              <w:bottom w:val="nil"/>
              <w:right w:val="nil"/>
            </w:tcBorders>
            <w:shd w:val="clear" w:color="auto" w:fill="auto"/>
            <w:noWrap/>
            <w:vAlign w:val="bottom"/>
            <w:hideMark/>
          </w:tcPr>
          <w:p w14:paraId="6325E908" w14:textId="77777777" w:rsidR="009349E8" w:rsidRPr="00233A7D" w:rsidRDefault="00A204A1" w:rsidP="00865C5A">
            <w:pPr>
              <w:pStyle w:val="Estilo1"/>
              <w:rPr>
                <w:rFonts w:eastAsia="Times New Roman"/>
                <w:lang w:val="pt-BR"/>
              </w:rPr>
            </w:pPr>
            <w:r w:rsidRPr="00233A7D">
              <w:rPr>
                <w:rFonts w:eastAsia="Times New Roman"/>
                <w:lang w:val="pt-BR"/>
              </w:rPr>
              <w:t>Lin</w:t>
            </w:r>
            <w:r w:rsidR="00865C5A" w:rsidRPr="00233A7D">
              <w:rPr>
                <w:rFonts w:eastAsia="Times New Roman"/>
                <w:lang w:val="pt-BR"/>
              </w:rPr>
              <w:t>ha</w:t>
            </w:r>
            <w:r w:rsidRPr="00233A7D">
              <w:rPr>
                <w:rFonts w:eastAsia="Times New Roman"/>
                <w:lang w:val="pt-BR"/>
              </w:rPr>
              <w:t xml:space="preserve"> 2</w:t>
            </w:r>
          </w:p>
        </w:tc>
        <w:tc>
          <w:tcPr>
            <w:tcW w:w="2135" w:type="dxa"/>
            <w:tcBorders>
              <w:top w:val="nil"/>
              <w:left w:val="nil"/>
              <w:bottom w:val="nil"/>
              <w:right w:val="nil"/>
            </w:tcBorders>
            <w:shd w:val="clear" w:color="auto" w:fill="auto"/>
            <w:noWrap/>
            <w:vAlign w:val="bottom"/>
            <w:hideMark/>
          </w:tcPr>
          <w:p w14:paraId="4069C00F" w14:textId="77777777" w:rsidR="009349E8" w:rsidRPr="00233A7D" w:rsidRDefault="00AD287B" w:rsidP="001E313F">
            <w:pPr>
              <w:pStyle w:val="Estilo1"/>
              <w:rPr>
                <w:rFonts w:eastAsia="Times New Roman"/>
                <w:lang w:val="pt-BR"/>
              </w:rPr>
            </w:pPr>
            <w:r w:rsidRPr="00233A7D">
              <w:rPr>
                <w:rFonts w:eastAsia="Times New Roman"/>
                <w:lang w:val="pt-BR"/>
              </w:rPr>
              <w:t>000</w:t>
            </w:r>
          </w:p>
        </w:tc>
        <w:tc>
          <w:tcPr>
            <w:tcW w:w="2135" w:type="dxa"/>
            <w:tcBorders>
              <w:top w:val="nil"/>
              <w:left w:val="nil"/>
              <w:bottom w:val="nil"/>
              <w:right w:val="nil"/>
            </w:tcBorders>
            <w:shd w:val="clear" w:color="auto" w:fill="auto"/>
            <w:noWrap/>
            <w:vAlign w:val="bottom"/>
            <w:hideMark/>
          </w:tcPr>
          <w:p w14:paraId="33F9C55C" w14:textId="77777777" w:rsidR="009349E8" w:rsidRPr="00233A7D" w:rsidRDefault="00AD287B" w:rsidP="001E313F">
            <w:pPr>
              <w:pStyle w:val="Estilo1"/>
              <w:rPr>
                <w:rFonts w:eastAsia="Times New Roman"/>
                <w:lang w:val="pt-BR"/>
              </w:rPr>
            </w:pPr>
            <w:r w:rsidRPr="00233A7D">
              <w:rPr>
                <w:rFonts w:eastAsia="Times New Roman"/>
                <w:lang w:val="pt-BR"/>
              </w:rPr>
              <w:t>000</w:t>
            </w:r>
          </w:p>
        </w:tc>
        <w:tc>
          <w:tcPr>
            <w:tcW w:w="2135" w:type="dxa"/>
            <w:tcBorders>
              <w:top w:val="nil"/>
              <w:left w:val="nil"/>
              <w:bottom w:val="nil"/>
              <w:right w:val="nil"/>
            </w:tcBorders>
            <w:shd w:val="clear" w:color="auto" w:fill="auto"/>
            <w:noWrap/>
            <w:vAlign w:val="bottom"/>
            <w:hideMark/>
          </w:tcPr>
          <w:p w14:paraId="10151FF5" w14:textId="77777777" w:rsidR="009349E8" w:rsidRPr="00233A7D" w:rsidRDefault="00AD287B" w:rsidP="001E313F">
            <w:pPr>
              <w:pStyle w:val="Estilo1"/>
              <w:rPr>
                <w:rFonts w:eastAsia="Times New Roman"/>
                <w:lang w:val="pt-BR"/>
              </w:rPr>
            </w:pPr>
            <w:r w:rsidRPr="00233A7D">
              <w:rPr>
                <w:rFonts w:eastAsia="Times New Roman"/>
                <w:lang w:val="pt-BR"/>
              </w:rPr>
              <w:t>000</w:t>
            </w:r>
          </w:p>
        </w:tc>
      </w:tr>
      <w:tr w:rsidR="009349E8" w:rsidRPr="00233A7D" w14:paraId="383328EE" w14:textId="77777777" w:rsidTr="009349E8">
        <w:trPr>
          <w:trHeight w:val="300"/>
        </w:trPr>
        <w:tc>
          <w:tcPr>
            <w:tcW w:w="2134" w:type="dxa"/>
            <w:tcBorders>
              <w:top w:val="nil"/>
              <w:left w:val="nil"/>
              <w:bottom w:val="single" w:sz="4" w:space="0" w:color="auto"/>
              <w:right w:val="nil"/>
            </w:tcBorders>
            <w:shd w:val="clear" w:color="auto" w:fill="auto"/>
            <w:noWrap/>
            <w:vAlign w:val="bottom"/>
            <w:hideMark/>
          </w:tcPr>
          <w:p w14:paraId="2E82F41C" w14:textId="77777777" w:rsidR="009349E8" w:rsidRPr="00233A7D" w:rsidRDefault="009349E8" w:rsidP="001E313F">
            <w:pPr>
              <w:pStyle w:val="Estilo1"/>
              <w:rPr>
                <w:rFonts w:eastAsia="Times New Roman"/>
                <w:lang w:val="pt-BR"/>
              </w:rPr>
            </w:pPr>
            <w:r w:rsidRPr="00233A7D">
              <w:rPr>
                <w:rFonts w:eastAsia="Times New Roman"/>
                <w:lang w:val="pt-BR"/>
              </w:rPr>
              <w:t>Total</w:t>
            </w:r>
          </w:p>
        </w:tc>
        <w:tc>
          <w:tcPr>
            <w:tcW w:w="2135" w:type="dxa"/>
            <w:tcBorders>
              <w:top w:val="nil"/>
              <w:left w:val="nil"/>
              <w:bottom w:val="single" w:sz="4" w:space="0" w:color="auto"/>
              <w:right w:val="nil"/>
            </w:tcBorders>
            <w:shd w:val="clear" w:color="auto" w:fill="auto"/>
            <w:noWrap/>
            <w:vAlign w:val="bottom"/>
            <w:hideMark/>
          </w:tcPr>
          <w:p w14:paraId="70DBB1F5" w14:textId="77777777" w:rsidR="009349E8" w:rsidRPr="00233A7D" w:rsidRDefault="009349E8" w:rsidP="001E313F">
            <w:pPr>
              <w:pStyle w:val="Estilo1"/>
              <w:rPr>
                <w:rFonts w:eastAsia="Times New Roman"/>
                <w:lang w:val="pt-BR"/>
              </w:rPr>
            </w:pPr>
          </w:p>
        </w:tc>
        <w:tc>
          <w:tcPr>
            <w:tcW w:w="2135" w:type="dxa"/>
            <w:tcBorders>
              <w:top w:val="nil"/>
              <w:left w:val="nil"/>
              <w:bottom w:val="single" w:sz="4" w:space="0" w:color="auto"/>
              <w:right w:val="nil"/>
            </w:tcBorders>
            <w:shd w:val="clear" w:color="auto" w:fill="auto"/>
            <w:noWrap/>
            <w:vAlign w:val="bottom"/>
            <w:hideMark/>
          </w:tcPr>
          <w:p w14:paraId="3746F166" w14:textId="77777777" w:rsidR="009349E8" w:rsidRPr="00233A7D" w:rsidRDefault="009349E8" w:rsidP="001E313F">
            <w:pPr>
              <w:pStyle w:val="Estilo1"/>
              <w:rPr>
                <w:rFonts w:eastAsia="Times New Roman"/>
                <w:lang w:val="pt-BR"/>
              </w:rPr>
            </w:pPr>
          </w:p>
        </w:tc>
        <w:tc>
          <w:tcPr>
            <w:tcW w:w="2135" w:type="dxa"/>
            <w:tcBorders>
              <w:top w:val="nil"/>
              <w:left w:val="nil"/>
              <w:bottom w:val="single" w:sz="4" w:space="0" w:color="auto"/>
              <w:right w:val="nil"/>
            </w:tcBorders>
            <w:shd w:val="clear" w:color="auto" w:fill="auto"/>
            <w:noWrap/>
            <w:vAlign w:val="bottom"/>
            <w:hideMark/>
          </w:tcPr>
          <w:p w14:paraId="37A7B763" w14:textId="77777777" w:rsidR="009349E8" w:rsidRPr="00233A7D" w:rsidRDefault="009349E8" w:rsidP="001E313F">
            <w:pPr>
              <w:pStyle w:val="Estilo1"/>
              <w:rPr>
                <w:rFonts w:eastAsia="Times New Roman"/>
                <w:lang w:val="pt-BR"/>
              </w:rPr>
            </w:pPr>
          </w:p>
        </w:tc>
      </w:tr>
    </w:tbl>
    <w:p w14:paraId="1DB615BE" w14:textId="77777777" w:rsidR="00220143" w:rsidRPr="00233A7D" w:rsidRDefault="00A204A1" w:rsidP="001E313F">
      <w:pPr>
        <w:pStyle w:val="Estilo1"/>
        <w:rPr>
          <w:lang w:val="pt-BR"/>
        </w:rPr>
      </w:pPr>
      <w:r w:rsidRPr="00233A7D">
        <w:rPr>
          <w:vertAlign w:val="superscript"/>
          <w:lang w:val="pt-BR"/>
        </w:rPr>
        <w:t>a</w:t>
      </w:r>
      <w:r w:rsidR="009349E8" w:rsidRPr="00233A7D">
        <w:rPr>
          <w:lang w:val="pt-BR"/>
        </w:rPr>
        <w:t xml:space="preserve"> </w:t>
      </w:r>
      <w:r w:rsidR="00220143" w:rsidRPr="00233A7D">
        <w:rPr>
          <w:lang w:val="pt-BR"/>
        </w:rPr>
        <w:t xml:space="preserve">Todas as explicações devem ser apresentadas em notas de rodapé e não no título, identificadas com letras sobrescritas em ordem alfabética. </w:t>
      </w:r>
    </w:p>
    <w:p w14:paraId="6D6CE759" w14:textId="77777777" w:rsidR="009349E8" w:rsidRPr="00233A7D" w:rsidRDefault="009349E8" w:rsidP="001E313F">
      <w:pPr>
        <w:pStyle w:val="Estilo1"/>
        <w:rPr>
          <w:lang w:val="pt-BR"/>
        </w:rPr>
      </w:pPr>
      <w:r w:rsidRPr="00233A7D">
        <w:rPr>
          <w:lang w:val="pt-BR"/>
        </w:rPr>
        <w:t>Col.</w:t>
      </w:r>
      <w:r w:rsidR="00865C5A" w:rsidRPr="00233A7D">
        <w:rPr>
          <w:lang w:val="pt-BR"/>
        </w:rPr>
        <w:t>,</w:t>
      </w:r>
      <w:r w:rsidRPr="00233A7D">
        <w:rPr>
          <w:lang w:val="pt-BR"/>
        </w:rPr>
        <w:t xml:space="preserve"> Colu</w:t>
      </w:r>
      <w:r w:rsidR="00865C5A" w:rsidRPr="00233A7D">
        <w:rPr>
          <w:lang w:val="pt-BR"/>
        </w:rPr>
        <w:t>na</w:t>
      </w:r>
      <w:r w:rsidRPr="00233A7D">
        <w:rPr>
          <w:lang w:val="pt-BR"/>
        </w:rPr>
        <w:t xml:space="preserve">. </w:t>
      </w:r>
    </w:p>
    <w:p w14:paraId="05F42C8F" w14:textId="77777777" w:rsidR="00042E45" w:rsidRPr="00233A7D" w:rsidRDefault="00042E45" w:rsidP="001E313F">
      <w:pPr>
        <w:pStyle w:val="Estilo1"/>
        <w:rPr>
          <w:lang w:val="pt-BR"/>
        </w:rPr>
      </w:pPr>
    </w:p>
    <w:p w14:paraId="035E1ABB" w14:textId="77777777" w:rsidR="00042E45" w:rsidRPr="00233A7D" w:rsidRDefault="00042E45" w:rsidP="001E313F">
      <w:pPr>
        <w:pStyle w:val="Estilo1"/>
        <w:rPr>
          <w:lang w:val="pt-BR"/>
        </w:rPr>
      </w:pPr>
    </w:p>
    <w:p w14:paraId="4C3434ED" w14:textId="77777777" w:rsidR="00042E45" w:rsidRPr="00233A7D" w:rsidRDefault="00042E45" w:rsidP="001E313F">
      <w:pPr>
        <w:pStyle w:val="Estilo1"/>
        <w:rPr>
          <w:lang w:val="pt-BR"/>
        </w:rPr>
      </w:pPr>
    </w:p>
    <w:p w14:paraId="09DF3C65" w14:textId="77777777" w:rsidR="00042E45" w:rsidRPr="00233A7D" w:rsidRDefault="00042E45" w:rsidP="001E313F">
      <w:pPr>
        <w:pStyle w:val="Estilo1"/>
        <w:rPr>
          <w:lang w:val="pt-BR"/>
        </w:rPr>
      </w:pPr>
    </w:p>
    <w:p w14:paraId="541CAF6E" w14:textId="77777777" w:rsidR="00042E45" w:rsidRPr="00233A7D" w:rsidRDefault="00042E45" w:rsidP="001E313F">
      <w:pPr>
        <w:pStyle w:val="Estilo1"/>
        <w:rPr>
          <w:lang w:val="pt-BR"/>
        </w:rPr>
      </w:pPr>
    </w:p>
    <w:p w14:paraId="6B82E666" w14:textId="77777777" w:rsidR="00042E45" w:rsidRPr="00233A7D" w:rsidRDefault="00042E45" w:rsidP="001E313F">
      <w:pPr>
        <w:pStyle w:val="Estilo1"/>
        <w:rPr>
          <w:lang w:val="pt-BR"/>
        </w:rPr>
      </w:pPr>
    </w:p>
    <w:p w14:paraId="17CDD649" w14:textId="77777777" w:rsidR="00042E45" w:rsidRPr="00233A7D" w:rsidRDefault="00042E45" w:rsidP="001E313F">
      <w:pPr>
        <w:pStyle w:val="Estilo1"/>
        <w:rPr>
          <w:lang w:val="pt-BR"/>
        </w:rPr>
      </w:pPr>
    </w:p>
    <w:p w14:paraId="4EA2727B" w14:textId="77777777" w:rsidR="00042E45" w:rsidRPr="00233A7D" w:rsidRDefault="00042E45" w:rsidP="001E313F">
      <w:pPr>
        <w:pStyle w:val="Estilo1"/>
        <w:rPr>
          <w:lang w:val="pt-BR"/>
        </w:rPr>
      </w:pPr>
    </w:p>
    <w:p w14:paraId="490EA8DB" w14:textId="77777777" w:rsidR="00042E45" w:rsidRPr="00233A7D" w:rsidRDefault="00042E45" w:rsidP="001E313F">
      <w:pPr>
        <w:pStyle w:val="Estilo1"/>
        <w:rPr>
          <w:lang w:val="pt-BR"/>
        </w:rPr>
      </w:pPr>
    </w:p>
    <w:p w14:paraId="5270C109" w14:textId="77777777" w:rsidR="00042E45" w:rsidRPr="00233A7D" w:rsidRDefault="00042E45" w:rsidP="001E313F">
      <w:pPr>
        <w:pStyle w:val="Estilo1"/>
        <w:rPr>
          <w:lang w:val="pt-BR"/>
        </w:rPr>
      </w:pPr>
    </w:p>
    <w:p w14:paraId="4AAA4A30" w14:textId="77777777" w:rsidR="00042E45" w:rsidRPr="00233A7D" w:rsidRDefault="00042E45" w:rsidP="001E313F">
      <w:pPr>
        <w:pStyle w:val="Estilo1"/>
        <w:rPr>
          <w:lang w:val="pt-BR"/>
        </w:rPr>
      </w:pPr>
    </w:p>
    <w:p w14:paraId="01ECFE11" w14:textId="77777777" w:rsidR="00042E45" w:rsidRPr="00233A7D" w:rsidRDefault="00042E45" w:rsidP="001E313F">
      <w:pPr>
        <w:pStyle w:val="Estilo1"/>
        <w:rPr>
          <w:lang w:val="pt-BR"/>
        </w:rPr>
      </w:pPr>
    </w:p>
    <w:p w14:paraId="7BDB717E" w14:textId="77777777" w:rsidR="00042E45" w:rsidRPr="00233A7D" w:rsidRDefault="00042E45" w:rsidP="001E313F">
      <w:pPr>
        <w:pStyle w:val="Estilo1"/>
        <w:rPr>
          <w:lang w:val="pt-BR"/>
        </w:rPr>
      </w:pPr>
    </w:p>
    <w:p w14:paraId="2C9DEC22" w14:textId="77777777" w:rsidR="00042E45" w:rsidRPr="00233A7D" w:rsidRDefault="00042E45" w:rsidP="001E313F">
      <w:pPr>
        <w:pStyle w:val="Estilo1"/>
        <w:rPr>
          <w:lang w:val="pt-BR"/>
        </w:rPr>
      </w:pPr>
    </w:p>
    <w:p w14:paraId="41789A69" w14:textId="77777777" w:rsidR="00042E45" w:rsidRPr="00233A7D" w:rsidRDefault="00042E45" w:rsidP="001E313F">
      <w:pPr>
        <w:pStyle w:val="Estilo1"/>
        <w:rPr>
          <w:lang w:val="pt-BR"/>
        </w:rPr>
      </w:pPr>
    </w:p>
    <w:p w14:paraId="4AC8819D" w14:textId="77777777" w:rsidR="00042E45" w:rsidRPr="00233A7D" w:rsidRDefault="00042E45" w:rsidP="001E313F">
      <w:pPr>
        <w:pStyle w:val="Estilo1"/>
        <w:rPr>
          <w:lang w:val="pt-BR"/>
        </w:rPr>
      </w:pPr>
    </w:p>
    <w:p w14:paraId="09214B37" w14:textId="77777777" w:rsidR="00042E45" w:rsidRPr="00233A7D" w:rsidRDefault="00042E45" w:rsidP="001E313F">
      <w:pPr>
        <w:pStyle w:val="Estilo1"/>
        <w:rPr>
          <w:lang w:val="pt-BR"/>
        </w:rPr>
      </w:pPr>
    </w:p>
    <w:p w14:paraId="5D4F3506" w14:textId="77777777" w:rsidR="0097299F" w:rsidRPr="00233A7D" w:rsidRDefault="0097299F" w:rsidP="001E313F">
      <w:pPr>
        <w:pStyle w:val="Estilo1"/>
        <w:rPr>
          <w:lang w:val="pt-BR"/>
        </w:rPr>
        <w:sectPr w:rsidR="0097299F" w:rsidRPr="00233A7D" w:rsidSect="009349E8">
          <w:pgSz w:w="11900" w:h="16840" w:code="9"/>
          <w:pgMar w:top="1701" w:right="1134" w:bottom="1134" w:left="1701" w:header="709" w:footer="709" w:gutter="0"/>
          <w:cols w:space="708"/>
          <w:docGrid w:linePitch="360"/>
        </w:sectPr>
      </w:pPr>
    </w:p>
    <w:p w14:paraId="42B22249" w14:textId="77777777" w:rsidR="00A51EA6" w:rsidRPr="00233A7D" w:rsidRDefault="00042E45" w:rsidP="001E313F">
      <w:pPr>
        <w:pStyle w:val="Estilo1"/>
        <w:rPr>
          <w:lang w:val="pt-BR"/>
        </w:rPr>
      </w:pPr>
      <w:r w:rsidRPr="00233A7D">
        <w:rPr>
          <w:b/>
          <w:lang w:val="pt-BR"/>
        </w:rPr>
        <w:lastRenderedPageBreak/>
        <w:t>Figur</w:t>
      </w:r>
      <w:r w:rsidR="00220143" w:rsidRPr="00233A7D">
        <w:rPr>
          <w:b/>
          <w:lang w:val="pt-BR"/>
        </w:rPr>
        <w:t>a</w:t>
      </w:r>
      <w:r w:rsidR="000D6699" w:rsidRPr="00233A7D">
        <w:rPr>
          <w:b/>
          <w:lang w:val="pt-BR"/>
        </w:rPr>
        <w:t xml:space="preserve"> </w:t>
      </w:r>
      <w:r w:rsidRPr="00233A7D">
        <w:rPr>
          <w:b/>
          <w:lang w:val="pt-BR"/>
        </w:rPr>
        <w:t>1</w:t>
      </w:r>
      <w:r w:rsidR="000D6699" w:rsidRPr="00233A7D">
        <w:rPr>
          <w:lang w:val="pt-BR"/>
        </w:rPr>
        <w:t xml:space="preserve"> </w:t>
      </w:r>
      <w:proofErr w:type="spellStart"/>
      <w:r w:rsidR="00220143" w:rsidRPr="00233A7D">
        <w:rPr>
          <w:lang w:val="pt-BR"/>
        </w:rPr>
        <w:t>Título</w:t>
      </w:r>
      <w:r w:rsidR="00A51EA6" w:rsidRPr="00233A7D">
        <w:rPr>
          <w:vertAlign w:val="superscript"/>
          <w:lang w:val="pt-BR"/>
        </w:rPr>
        <w:t>a</w:t>
      </w:r>
      <w:proofErr w:type="spellEnd"/>
      <w:r w:rsidR="00A51EA6" w:rsidRPr="00233A7D">
        <w:rPr>
          <w:lang w:val="pt-BR"/>
        </w:rPr>
        <w:t>.</w:t>
      </w:r>
    </w:p>
    <w:p w14:paraId="46DA3511" w14:textId="77777777" w:rsidR="00834A70" w:rsidRPr="00233A7D" w:rsidRDefault="00834A70" w:rsidP="001E313F">
      <w:pPr>
        <w:pStyle w:val="Estilo1"/>
        <w:rPr>
          <w:lang w:val="pt-BR"/>
        </w:rPr>
      </w:pPr>
      <w:r w:rsidRPr="00233A7D">
        <w:rPr>
          <w:noProof/>
          <w:bdr w:val="single" w:sz="4" w:space="0" w:color="auto"/>
          <w:lang w:val="pt-BR" w:eastAsia="pt-BR"/>
        </w:rPr>
        <w:drawing>
          <wp:inline distT="0" distB="0" distL="0" distR="0" wp14:anchorId="1ECD1FCE" wp14:editId="3E49F5AE">
            <wp:extent cx="3027600" cy="766800"/>
            <wp:effectExtent l="114300" t="114300" r="116205" b="1479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ped.jpg"/>
                    <pic:cNvPicPr/>
                  </pic:nvPicPr>
                  <pic:blipFill rotWithShape="1">
                    <a:blip r:embed="rId9">
                      <a:extLst>
                        <a:ext uri="{28A0092B-C50C-407E-A947-70E740481C1C}">
                          <a14:useLocalDpi xmlns:a14="http://schemas.microsoft.com/office/drawing/2010/main" val="0"/>
                        </a:ext>
                      </a:extLst>
                    </a:blip>
                    <a:srcRect r="47380"/>
                    <a:stretch/>
                  </pic:blipFill>
                  <pic:spPr bwMode="auto">
                    <a:xfrm>
                      <a:off x="0" y="0"/>
                      <a:ext cx="3027600" cy="766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3C32B241" w14:textId="77777777" w:rsidR="00834A70" w:rsidRPr="00233A7D" w:rsidRDefault="00834A70" w:rsidP="001E313F">
      <w:pPr>
        <w:pStyle w:val="Estilo1"/>
        <w:rPr>
          <w:lang w:val="pt-BR"/>
        </w:rPr>
      </w:pPr>
    </w:p>
    <w:p w14:paraId="7FED42B9" w14:textId="77777777" w:rsidR="00220143" w:rsidRPr="00233A7D" w:rsidRDefault="00834A70" w:rsidP="001E313F">
      <w:pPr>
        <w:pStyle w:val="Estilo1"/>
        <w:rPr>
          <w:lang w:val="pt-BR"/>
        </w:rPr>
      </w:pPr>
      <w:r w:rsidRPr="00233A7D">
        <w:rPr>
          <w:vertAlign w:val="superscript"/>
          <w:lang w:val="pt-BR"/>
        </w:rPr>
        <w:t>a</w:t>
      </w:r>
      <w:r w:rsidRPr="00233A7D">
        <w:rPr>
          <w:lang w:val="pt-BR"/>
        </w:rPr>
        <w:t xml:space="preserve"> </w:t>
      </w:r>
      <w:r w:rsidR="00220143" w:rsidRPr="00233A7D">
        <w:rPr>
          <w:lang w:val="pt-BR"/>
        </w:rPr>
        <w:t xml:space="preserve">Todas as explicações devem ser apresentadas nas legendas, inclusive as abreviaturas utilizadas. </w:t>
      </w:r>
    </w:p>
    <w:p w14:paraId="4C25AE9D" w14:textId="77777777" w:rsidR="00834A70" w:rsidRPr="00233A7D" w:rsidRDefault="00834A70" w:rsidP="001E313F">
      <w:pPr>
        <w:pStyle w:val="Estilo1"/>
        <w:rPr>
          <w:lang w:val="pt-BR"/>
        </w:rPr>
      </w:pPr>
      <w:r w:rsidRPr="00233A7D">
        <w:rPr>
          <w:lang w:val="pt-BR"/>
        </w:rPr>
        <w:t>Col.</w:t>
      </w:r>
      <w:r w:rsidR="00865C5A" w:rsidRPr="00233A7D">
        <w:rPr>
          <w:lang w:val="pt-BR"/>
        </w:rPr>
        <w:t>, Coluna</w:t>
      </w:r>
      <w:r w:rsidRPr="00233A7D">
        <w:rPr>
          <w:lang w:val="pt-BR"/>
        </w:rPr>
        <w:t xml:space="preserve">. </w:t>
      </w:r>
    </w:p>
    <w:p w14:paraId="5CA89D2B" w14:textId="77777777" w:rsidR="00834A70" w:rsidRPr="00233A7D" w:rsidRDefault="00834A70" w:rsidP="001E313F">
      <w:pPr>
        <w:pStyle w:val="Estilo1"/>
        <w:rPr>
          <w:lang w:val="pt-BR"/>
        </w:rPr>
      </w:pPr>
    </w:p>
    <w:p w14:paraId="4BA2562F" w14:textId="77777777" w:rsidR="00042E45" w:rsidRPr="00233A7D" w:rsidRDefault="00DD6F54" w:rsidP="001E313F">
      <w:pPr>
        <w:pStyle w:val="Estilo1"/>
        <w:rPr>
          <w:lang w:val="pt-BR"/>
        </w:rPr>
      </w:pPr>
      <w:r w:rsidRPr="00233A7D">
        <w:rPr>
          <w:lang w:val="pt-BR"/>
        </w:rPr>
        <w:t xml:space="preserve">Figuras reproduzidas de outras fontes já publicadas devem indicar esta condição na legenda, acompanhadas por uma carta de permissão do detentor dos direitos. Fotos não devem permitir a identificação do paciente; </w:t>
      </w:r>
      <w:r w:rsidR="00233A7D" w:rsidRPr="00233A7D">
        <w:rPr>
          <w:lang w:val="pt-BR"/>
        </w:rPr>
        <w:t xml:space="preserve">no caso </w:t>
      </w:r>
      <w:r w:rsidRPr="00233A7D">
        <w:rPr>
          <w:lang w:val="pt-BR"/>
        </w:rPr>
        <w:t xml:space="preserve">de identificação, é obrigatória a inclusão de documento escrito fornecendo consentimento livre e esclarecido para a publicação. As ilustrações são aceitas em cores para publicação no site. Contudo, todas as figuras serão vertidas para o preto e branco na versão impressa. Caso os autores julguem essencial que uma determinada imagem seja colorida mesmo na versão impressa, solicita-se um contato especial com os editores. </w:t>
      </w:r>
      <w:r w:rsidR="00233A7D" w:rsidRPr="00233A7D">
        <w:rPr>
          <w:lang w:val="pt-BR"/>
        </w:rPr>
        <w:t xml:space="preserve"> </w:t>
      </w:r>
    </w:p>
    <w:p w14:paraId="2DD12191" w14:textId="77777777" w:rsidR="00042E45" w:rsidRPr="00233A7D" w:rsidRDefault="00042E45" w:rsidP="001E313F">
      <w:pPr>
        <w:pStyle w:val="Estilo1"/>
        <w:rPr>
          <w:lang w:val="pt-BR"/>
        </w:rPr>
      </w:pPr>
    </w:p>
    <w:p w14:paraId="4B017F02" w14:textId="77777777" w:rsidR="00042E45" w:rsidRPr="00233A7D" w:rsidRDefault="00042E45" w:rsidP="001E313F">
      <w:pPr>
        <w:pStyle w:val="Estilo1"/>
        <w:rPr>
          <w:lang w:val="pt-BR"/>
        </w:rPr>
      </w:pPr>
    </w:p>
    <w:p w14:paraId="13724692" w14:textId="77777777" w:rsidR="00042E45" w:rsidRPr="00233A7D" w:rsidRDefault="00042E45" w:rsidP="001E313F">
      <w:pPr>
        <w:pStyle w:val="Estilo1"/>
        <w:rPr>
          <w:lang w:val="pt-BR"/>
        </w:rPr>
      </w:pPr>
    </w:p>
    <w:p w14:paraId="220A1686" w14:textId="77777777" w:rsidR="00042E45" w:rsidRPr="00233A7D" w:rsidRDefault="00042E45" w:rsidP="001E313F">
      <w:pPr>
        <w:pStyle w:val="Estilo1"/>
        <w:rPr>
          <w:lang w:val="pt-BR"/>
        </w:rPr>
      </w:pPr>
    </w:p>
    <w:p w14:paraId="780ED118" w14:textId="77777777" w:rsidR="00042E45" w:rsidRPr="00233A7D" w:rsidRDefault="00042E45" w:rsidP="001E313F">
      <w:pPr>
        <w:pStyle w:val="Estilo1"/>
        <w:rPr>
          <w:lang w:val="pt-BR"/>
        </w:rPr>
      </w:pPr>
    </w:p>
    <w:p w14:paraId="6B786B52" w14:textId="77777777" w:rsidR="00042E45" w:rsidRPr="00233A7D" w:rsidRDefault="00042E45" w:rsidP="001E313F">
      <w:pPr>
        <w:pStyle w:val="Estilo1"/>
        <w:rPr>
          <w:lang w:val="pt-BR"/>
        </w:rPr>
      </w:pPr>
    </w:p>
    <w:p w14:paraId="05BA0E52" w14:textId="77777777" w:rsidR="00042E45" w:rsidRPr="00233A7D" w:rsidRDefault="00042E45" w:rsidP="001E313F">
      <w:pPr>
        <w:pStyle w:val="Estilo1"/>
        <w:rPr>
          <w:lang w:val="pt-BR"/>
        </w:rPr>
      </w:pPr>
    </w:p>
    <w:p w14:paraId="4DC4180F" w14:textId="77777777" w:rsidR="00042E45" w:rsidRPr="00233A7D" w:rsidRDefault="00042E45" w:rsidP="001E313F">
      <w:pPr>
        <w:pStyle w:val="Estilo1"/>
        <w:rPr>
          <w:lang w:val="pt-BR"/>
        </w:rPr>
      </w:pPr>
    </w:p>
    <w:p w14:paraId="76DBE118" w14:textId="77777777" w:rsidR="00042E45" w:rsidRPr="00233A7D" w:rsidRDefault="00042E45" w:rsidP="001E313F">
      <w:pPr>
        <w:pStyle w:val="Estilo1"/>
        <w:rPr>
          <w:lang w:val="pt-BR"/>
        </w:rPr>
      </w:pPr>
    </w:p>
    <w:p w14:paraId="6C575A44" w14:textId="77777777" w:rsidR="00042E45" w:rsidRPr="00233A7D" w:rsidRDefault="00042E45" w:rsidP="001E313F">
      <w:pPr>
        <w:pStyle w:val="Estilo1"/>
        <w:rPr>
          <w:lang w:val="pt-BR"/>
        </w:rPr>
      </w:pPr>
    </w:p>
    <w:p w14:paraId="6E2EC8FA" w14:textId="77777777" w:rsidR="00042E45" w:rsidRPr="00233A7D" w:rsidRDefault="00042E45" w:rsidP="001E313F">
      <w:pPr>
        <w:pStyle w:val="Estilo1"/>
        <w:rPr>
          <w:lang w:val="pt-BR"/>
        </w:rPr>
      </w:pPr>
    </w:p>
    <w:p w14:paraId="13E11CC7" w14:textId="77777777" w:rsidR="00042E45" w:rsidRPr="00233A7D" w:rsidRDefault="00042E45" w:rsidP="001E313F">
      <w:pPr>
        <w:pStyle w:val="Estilo1"/>
        <w:rPr>
          <w:lang w:val="pt-BR"/>
        </w:rPr>
      </w:pPr>
    </w:p>
    <w:p w14:paraId="3E19BECF" w14:textId="77777777" w:rsidR="00042E45" w:rsidRPr="00233A7D" w:rsidRDefault="00042E45" w:rsidP="001E313F">
      <w:pPr>
        <w:pStyle w:val="Estilo1"/>
        <w:rPr>
          <w:lang w:val="pt-BR"/>
        </w:rPr>
      </w:pPr>
    </w:p>
    <w:p w14:paraId="7CB9CDBB" w14:textId="77777777" w:rsidR="00042E45" w:rsidRPr="00233A7D" w:rsidRDefault="00042E45" w:rsidP="001E313F">
      <w:pPr>
        <w:pStyle w:val="Estilo1"/>
        <w:rPr>
          <w:lang w:val="pt-BR"/>
        </w:rPr>
      </w:pPr>
    </w:p>
    <w:p w14:paraId="7F168A85" w14:textId="77777777" w:rsidR="00042E45" w:rsidRPr="00233A7D" w:rsidRDefault="00042E45" w:rsidP="001E313F">
      <w:pPr>
        <w:pStyle w:val="Estilo1"/>
        <w:rPr>
          <w:lang w:val="pt-BR"/>
        </w:rPr>
      </w:pPr>
    </w:p>
    <w:sectPr w:rsidR="00042E45" w:rsidRPr="00233A7D" w:rsidSect="009349E8">
      <w:pgSz w:w="11900" w:h="16840"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9F967C" w14:textId="77777777" w:rsidR="00DD1EC7" w:rsidRDefault="00DD1EC7" w:rsidP="002E67D5">
      <w:r>
        <w:separator/>
      </w:r>
    </w:p>
  </w:endnote>
  <w:endnote w:type="continuationSeparator" w:id="0">
    <w:p w14:paraId="4E147771" w14:textId="77777777" w:rsidR="00DD1EC7" w:rsidRDefault="00DD1EC7" w:rsidP="002E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B84942" w14:textId="77777777" w:rsidR="00DD1EC7" w:rsidRDefault="00DD1EC7" w:rsidP="002E67D5">
      <w:r>
        <w:separator/>
      </w:r>
    </w:p>
  </w:footnote>
  <w:footnote w:type="continuationSeparator" w:id="0">
    <w:p w14:paraId="6B8E8C99" w14:textId="77777777" w:rsidR="00DD1EC7" w:rsidRDefault="00DD1EC7" w:rsidP="002E6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D63AB"/>
    <w:multiLevelType w:val="hybridMultilevel"/>
    <w:tmpl w:val="B8866612"/>
    <w:lvl w:ilvl="0" w:tplc="87AC3B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C027B"/>
    <w:multiLevelType w:val="hybridMultilevel"/>
    <w:tmpl w:val="5118858C"/>
    <w:lvl w:ilvl="0" w:tplc="5F7EC31A">
      <w:start w:val="1"/>
      <w:numFmt w:val="decimal"/>
      <w:lvlText w:val="%1."/>
      <w:lvlJc w:val="left"/>
      <w:pPr>
        <w:ind w:left="720" w:hanging="360"/>
      </w:pPr>
      <w:rPr>
        <w:rFonts w:ascii="Times New Roman" w:hAnsi="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EE57A46"/>
    <w:multiLevelType w:val="hybridMultilevel"/>
    <w:tmpl w:val="AF3C2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156632"/>
    <w:multiLevelType w:val="hybridMultilevel"/>
    <w:tmpl w:val="DBA04A02"/>
    <w:lvl w:ilvl="0" w:tplc="83469274">
      <w:start w:val="1"/>
      <w:numFmt w:val="lowerLetter"/>
      <w:lvlText w:val="%1)"/>
      <w:lvlJc w:val="left"/>
      <w:pPr>
        <w:tabs>
          <w:tab w:val="num" w:pos="360"/>
        </w:tabs>
        <w:ind w:left="360" w:hanging="360"/>
      </w:pPr>
      <w:rPr>
        <w:rFonts w:hint="default"/>
        <w:b/>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4" w15:restartNumberingAfterBreak="0">
    <w:nsid w:val="52026E37"/>
    <w:multiLevelType w:val="hybridMultilevel"/>
    <w:tmpl w:val="202CC16C"/>
    <w:lvl w:ilvl="0" w:tplc="04160017">
      <w:start w:val="1"/>
      <w:numFmt w:val="lowerLetter"/>
      <w:lvlText w:val="%1)"/>
      <w:lvlJc w:val="left"/>
      <w:pPr>
        <w:tabs>
          <w:tab w:val="num" w:pos="360"/>
        </w:tabs>
        <w:ind w:left="360" w:hanging="360"/>
      </w:pPr>
      <w:rPr>
        <w:rFonts w:hint="default"/>
        <w:b/>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5" w15:restartNumberingAfterBreak="0">
    <w:nsid w:val="61456CCB"/>
    <w:multiLevelType w:val="hybridMultilevel"/>
    <w:tmpl w:val="C9DE03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9CD7239"/>
    <w:multiLevelType w:val="hybridMultilevel"/>
    <w:tmpl w:val="A59E3BC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D531A79"/>
    <w:multiLevelType w:val="hybridMultilevel"/>
    <w:tmpl w:val="E2D23FAA"/>
    <w:lvl w:ilvl="0" w:tplc="C89EF37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1"/>
  </w:num>
  <w:num w:numId="5">
    <w:abstractNumId w:val="5"/>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FD4"/>
    <w:rsid w:val="000322C2"/>
    <w:rsid w:val="00042E45"/>
    <w:rsid w:val="000731C4"/>
    <w:rsid w:val="000D6699"/>
    <w:rsid w:val="0018744C"/>
    <w:rsid w:val="00187F8A"/>
    <w:rsid w:val="001A07F2"/>
    <w:rsid w:val="001D612A"/>
    <w:rsid w:val="001E313F"/>
    <w:rsid w:val="00211E3B"/>
    <w:rsid w:val="00220143"/>
    <w:rsid w:val="002332D4"/>
    <w:rsid w:val="00233A7D"/>
    <w:rsid w:val="00240639"/>
    <w:rsid w:val="002A4BA4"/>
    <w:rsid w:val="002D6CDF"/>
    <w:rsid w:val="002E67D5"/>
    <w:rsid w:val="002F5F67"/>
    <w:rsid w:val="00306A72"/>
    <w:rsid w:val="00307285"/>
    <w:rsid w:val="00311A0C"/>
    <w:rsid w:val="00381417"/>
    <w:rsid w:val="00382F5C"/>
    <w:rsid w:val="00383FD4"/>
    <w:rsid w:val="00391861"/>
    <w:rsid w:val="003C3B88"/>
    <w:rsid w:val="003D5126"/>
    <w:rsid w:val="0041220F"/>
    <w:rsid w:val="004406C4"/>
    <w:rsid w:val="004518D6"/>
    <w:rsid w:val="004813FF"/>
    <w:rsid w:val="00495B3D"/>
    <w:rsid w:val="004A58F0"/>
    <w:rsid w:val="004D6ED8"/>
    <w:rsid w:val="005013AB"/>
    <w:rsid w:val="005172DF"/>
    <w:rsid w:val="005348D3"/>
    <w:rsid w:val="005524BB"/>
    <w:rsid w:val="00596E26"/>
    <w:rsid w:val="005E6E95"/>
    <w:rsid w:val="00612E76"/>
    <w:rsid w:val="006178EE"/>
    <w:rsid w:val="006D5D6C"/>
    <w:rsid w:val="006E09FC"/>
    <w:rsid w:val="006E159F"/>
    <w:rsid w:val="007176E0"/>
    <w:rsid w:val="00741831"/>
    <w:rsid w:val="007441A0"/>
    <w:rsid w:val="007A36C5"/>
    <w:rsid w:val="007D0D7B"/>
    <w:rsid w:val="007F1915"/>
    <w:rsid w:val="00801463"/>
    <w:rsid w:val="008228B6"/>
    <w:rsid w:val="00834A70"/>
    <w:rsid w:val="00865C5A"/>
    <w:rsid w:val="008664AB"/>
    <w:rsid w:val="00873B7E"/>
    <w:rsid w:val="008E6401"/>
    <w:rsid w:val="0091166E"/>
    <w:rsid w:val="00917897"/>
    <w:rsid w:val="00926287"/>
    <w:rsid w:val="009274D0"/>
    <w:rsid w:val="009349E8"/>
    <w:rsid w:val="00945FFA"/>
    <w:rsid w:val="009714B7"/>
    <w:rsid w:val="0097299F"/>
    <w:rsid w:val="009736A8"/>
    <w:rsid w:val="009B7CD9"/>
    <w:rsid w:val="009C149F"/>
    <w:rsid w:val="009D4097"/>
    <w:rsid w:val="009D4CB8"/>
    <w:rsid w:val="00A14E3C"/>
    <w:rsid w:val="00A204A1"/>
    <w:rsid w:val="00A236F5"/>
    <w:rsid w:val="00A44719"/>
    <w:rsid w:val="00A51EA6"/>
    <w:rsid w:val="00A53131"/>
    <w:rsid w:val="00A633CA"/>
    <w:rsid w:val="00A644D5"/>
    <w:rsid w:val="00AD287B"/>
    <w:rsid w:val="00B036B0"/>
    <w:rsid w:val="00B3008C"/>
    <w:rsid w:val="00B543AF"/>
    <w:rsid w:val="00BA0C5D"/>
    <w:rsid w:val="00BD2988"/>
    <w:rsid w:val="00BE7674"/>
    <w:rsid w:val="00C35D1B"/>
    <w:rsid w:val="00C67A67"/>
    <w:rsid w:val="00CB1188"/>
    <w:rsid w:val="00CB26EC"/>
    <w:rsid w:val="00CE383A"/>
    <w:rsid w:val="00D109AE"/>
    <w:rsid w:val="00D14A1D"/>
    <w:rsid w:val="00D73D7C"/>
    <w:rsid w:val="00D91E94"/>
    <w:rsid w:val="00D934B5"/>
    <w:rsid w:val="00DC308A"/>
    <w:rsid w:val="00DD1EC7"/>
    <w:rsid w:val="00DD4061"/>
    <w:rsid w:val="00DD6F54"/>
    <w:rsid w:val="00DE5694"/>
    <w:rsid w:val="00DE78B4"/>
    <w:rsid w:val="00E06E11"/>
    <w:rsid w:val="00E24B72"/>
    <w:rsid w:val="00E32DB2"/>
    <w:rsid w:val="00E34032"/>
    <w:rsid w:val="00E34453"/>
    <w:rsid w:val="00E47079"/>
    <w:rsid w:val="00E53E9A"/>
    <w:rsid w:val="00E76F33"/>
    <w:rsid w:val="00ED56B9"/>
    <w:rsid w:val="00EF13B8"/>
    <w:rsid w:val="00F04B8B"/>
    <w:rsid w:val="00F76435"/>
    <w:rsid w:val="00FA0ADF"/>
    <w:rsid w:val="00FA47A7"/>
    <w:rsid w:val="00FC5E8E"/>
    <w:rsid w:val="00FF263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2BD0F9"/>
  <w15:docId w15:val="{7CE9CE60-C51C-4CEC-89C4-B3F5561ED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FD4"/>
    <w:rPr>
      <w:sz w:val="24"/>
      <w:szCs w:val="24"/>
      <w:lang w:eastAsia="en-US"/>
    </w:rPr>
  </w:style>
  <w:style w:type="paragraph" w:styleId="Ttulo1">
    <w:name w:val="heading 1"/>
    <w:basedOn w:val="Normal"/>
    <w:link w:val="Ttulo1Char"/>
    <w:uiPriority w:val="9"/>
    <w:qFormat/>
    <w:rsid w:val="001E313F"/>
    <w:pPr>
      <w:spacing w:line="360" w:lineRule="auto"/>
      <w:jc w:val="center"/>
      <w:outlineLvl w:val="0"/>
    </w:pPr>
    <w:rPr>
      <w:rFonts w:ascii="Times New Roman" w:eastAsia="Times New Roman" w:hAnsi="Times New Roman"/>
      <w:b/>
      <w:bCs/>
      <w:kern w:val="36"/>
      <w:szCs w:val="48"/>
      <w:lang w:val="en-US"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383FD4"/>
    <w:rPr>
      <w:color w:val="0000FF"/>
      <w:u w:val="single"/>
    </w:rPr>
  </w:style>
  <w:style w:type="paragraph" w:customStyle="1" w:styleId="ListaColorida-nfase11">
    <w:name w:val="Lista Colorida - Ênfase 11"/>
    <w:basedOn w:val="Normal"/>
    <w:uiPriority w:val="34"/>
    <w:qFormat/>
    <w:rsid w:val="00383FD4"/>
    <w:pPr>
      <w:ind w:left="720"/>
      <w:contextualSpacing/>
    </w:pPr>
  </w:style>
  <w:style w:type="paragraph" w:customStyle="1" w:styleId="GradeClara-nfase31">
    <w:name w:val="Grade Clara - Ênfase 31"/>
    <w:basedOn w:val="Normal"/>
    <w:qFormat/>
    <w:rsid w:val="00383FD4"/>
    <w:pPr>
      <w:ind w:left="708"/>
    </w:pPr>
    <w:rPr>
      <w:rFonts w:ascii="Times New Roman" w:eastAsia="Times New Roman" w:hAnsi="Times New Roman"/>
      <w:noProof/>
      <w:lang w:val="pt-PT" w:eastAsia="pt-BR"/>
    </w:rPr>
  </w:style>
  <w:style w:type="character" w:customStyle="1" w:styleId="apple-converted-space">
    <w:name w:val="apple-converted-space"/>
    <w:rsid w:val="00D14A1D"/>
  </w:style>
  <w:style w:type="character" w:styleId="HiperlinkVisitado">
    <w:name w:val="FollowedHyperlink"/>
    <w:uiPriority w:val="99"/>
    <w:semiHidden/>
    <w:unhideWhenUsed/>
    <w:rsid w:val="00BE7674"/>
    <w:rPr>
      <w:color w:val="800080"/>
      <w:u w:val="single"/>
    </w:rPr>
  </w:style>
  <w:style w:type="character" w:customStyle="1" w:styleId="MediumGrid2Char">
    <w:name w:val="Medium Grid 2 Char"/>
    <w:link w:val="GradeMdia21"/>
    <w:rsid w:val="00042E45"/>
    <w:rPr>
      <w:rFonts w:ascii="PMingLiU" w:eastAsia="MS Mincho" w:hAnsi="PMingLiU" w:cs="Times New Roman"/>
      <w:sz w:val="22"/>
      <w:szCs w:val="22"/>
      <w:lang w:val="en-US"/>
    </w:rPr>
  </w:style>
  <w:style w:type="paragraph" w:styleId="Ttulo">
    <w:name w:val="Title"/>
    <w:link w:val="TtuloChar"/>
    <w:autoRedefine/>
    <w:uiPriority w:val="10"/>
    <w:qFormat/>
    <w:rsid w:val="005348D3"/>
    <w:pPr>
      <w:spacing w:line="360" w:lineRule="auto"/>
      <w:jc w:val="both"/>
    </w:pPr>
    <w:rPr>
      <w:rFonts w:ascii="Times New Roman" w:eastAsia="MS Gothic" w:hAnsi="Times New Roman"/>
      <w:b/>
      <w:spacing w:val="5"/>
      <w:kern w:val="28"/>
      <w:sz w:val="24"/>
      <w:szCs w:val="24"/>
      <w:lang w:val="en-US" w:eastAsia="en-US"/>
    </w:rPr>
  </w:style>
  <w:style w:type="character" w:customStyle="1" w:styleId="TtuloChar">
    <w:name w:val="Título Char"/>
    <w:link w:val="Ttulo"/>
    <w:uiPriority w:val="10"/>
    <w:rsid w:val="005348D3"/>
    <w:rPr>
      <w:rFonts w:ascii="Times New Roman" w:eastAsia="MS Gothic" w:hAnsi="Times New Roman"/>
      <w:b/>
      <w:spacing w:val="5"/>
      <w:kern w:val="28"/>
      <w:sz w:val="24"/>
      <w:szCs w:val="24"/>
      <w:lang w:val="en-US" w:eastAsia="en-US"/>
    </w:rPr>
  </w:style>
  <w:style w:type="table" w:customStyle="1" w:styleId="GradeMdia21">
    <w:name w:val="Grade Média 21"/>
    <w:basedOn w:val="Tabelanormal"/>
    <w:link w:val="MediumGrid2Char"/>
    <w:rsid w:val="00042E45"/>
    <w:rPr>
      <w:rFonts w:ascii="PMingLiU" w:hAnsi="PMingLiU"/>
      <w:sz w:val="22"/>
      <w:szCs w:val="22"/>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styleId="Textodebalo">
    <w:name w:val="Balloon Text"/>
    <w:basedOn w:val="Normal"/>
    <w:link w:val="TextodebaloChar"/>
    <w:uiPriority w:val="99"/>
    <w:semiHidden/>
    <w:unhideWhenUsed/>
    <w:rsid w:val="00042E45"/>
    <w:rPr>
      <w:rFonts w:ascii="Tahoma" w:hAnsi="Tahoma" w:cs="Tahoma"/>
      <w:sz w:val="16"/>
      <w:szCs w:val="16"/>
    </w:rPr>
  </w:style>
  <w:style w:type="character" w:customStyle="1" w:styleId="TextodebaloChar">
    <w:name w:val="Texto de balão Char"/>
    <w:link w:val="Textodebalo"/>
    <w:uiPriority w:val="99"/>
    <w:semiHidden/>
    <w:rsid w:val="00042E45"/>
    <w:rPr>
      <w:rFonts w:ascii="Tahoma" w:hAnsi="Tahoma" w:cs="Tahoma"/>
      <w:sz w:val="16"/>
      <w:szCs w:val="16"/>
      <w:lang w:eastAsia="en-US"/>
    </w:rPr>
  </w:style>
  <w:style w:type="paragraph" w:styleId="Cabealho">
    <w:name w:val="header"/>
    <w:basedOn w:val="Normal"/>
    <w:link w:val="CabealhoChar"/>
    <w:uiPriority w:val="99"/>
    <w:unhideWhenUsed/>
    <w:rsid w:val="002E67D5"/>
    <w:pPr>
      <w:tabs>
        <w:tab w:val="center" w:pos="4252"/>
        <w:tab w:val="right" w:pos="8504"/>
      </w:tabs>
    </w:pPr>
  </w:style>
  <w:style w:type="character" w:customStyle="1" w:styleId="CabealhoChar">
    <w:name w:val="Cabeçalho Char"/>
    <w:basedOn w:val="Fontepargpadro"/>
    <w:link w:val="Cabealho"/>
    <w:uiPriority w:val="99"/>
    <w:rsid w:val="002E67D5"/>
    <w:rPr>
      <w:sz w:val="24"/>
      <w:szCs w:val="24"/>
      <w:lang w:eastAsia="en-US"/>
    </w:rPr>
  </w:style>
  <w:style w:type="paragraph" w:styleId="Rodap">
    <w:name w:val="footer"/>
    <w:basedOn w:val="Normal"/>
    <w:link w:val="RodapChar"/>
    <w:uiPriority w:val="99"/>
    <w:unhideWhenUsed/>
    <w:rsid w:val="002E67D5"/>
    <w:pPr>
      <w:tabs>
        <w:tab w:val="center" w:pos="4252"/>
        <w:tab w:val="right" w:pos="8504"/>
      </w:tabs>
    </w:pPr>
  </w:style>
  <w:style w:type="character" w:customStyle="1" w:styleId="RodapChar">
    <w:name w:val="Rodapé Char"/>
    <w:basedOn w:val="Fontepargpadro"/>
    <w:link w:val="Rodap"/>
    <w:uiPriority w:val="99"/>
    <w:rsid w:val="002E67D5"/>
    <w:rPr>
      <w:sz w:val="24"/>
      <w:szCs w:val="24"/>
      <w:lang w:eastAsia="en-US"/>
    </w:rPr>
  </w:style>
  <w:style w:type="character" w:customStyle="1" w:styleId="Ttulo1Char">
    <w:name w:val="Título 1 Char"/>
    <w:basedOn w:val="Fontepargpadro"/>
    <w:link w:val="Ttulo1"/>
    <w:uiPriority w:val="9"/>
    <w:rsid w:val="001E313F"/>
    <w:rPr>
      <w:rFonts w:ascii="Times New Roman" w:eastAsia="Times New Roman" w:hAnsi="Times New Roman"/>
      <w:b/>
      <w:bCs/>
      <w:kern w:val="36"/>
      <w:sz w:val="24"/>
      <w:szCs w:val="48"/>
      <w:lang w:val="en-US"/>
    </w:rPr>
  </w:style>
  <w:style w:type="character" w:customStyle="1" w:styleId="highlight">
    <w:name w:val="highlight"/>
    <w:basedOn w:val="Fontepargpadro"/>
    <w:rsid w:val="004518D6"/>
  </w:style>
  <w:style w:type="character" w:customStyle="1" w:styleId="ref-journal">
    <w:name w:val="ref-journal"/>
    <w:basedOn w:val="Fontepargpadro"/>
    <w:rsid w:val="00F76435"/>
  </w:style>
  <w:style w:type="paragraph" w:styleId="PargrafodaLista">
    <w:name w:val="List Paragraph"/>
    <w:basedOn w:val="Normal"/>
    <w:uiPriority w:val="63"/>
    <w:qFormat/>
    <w:rsid w:val="001D612A"/>
    <w:pPr>
      <w:ind w:left="720"/>
      <w:contextualSpacing/>
    </w:pPr>
  </w:style>
  <w:style w:type="paragraph" w:customStyle="1" w:styleId="Estilo1">
    <w:name w:val="Estilo1"/>
    <w:basedOn w:val="Normal"/>
    <w:next w:val="Normal"/>
    <w:autoRedefine/>
    <w:qFormat/>
    <w:rsid w:val="001E313F"/>
    <w:pPr>
      <w:spacing w:line="360" w:lineRule="auto"/>
      <w:jc w:val="both"/>
    </w:pPr>
    <w:rPr>
      <w:rFonts w:ascii="Times New Roman" w:hAnsi="Times New Roman"/>
      <w:lang w:val="en-US"/>
    </w:rPr>
  </w:style>
  <w:style w:type="character" w:styleId="Forte">
    <w:name w:val="Strong"/>
    <w:basedOn w:val="Fontepargpadro"/>
    <w:qFormat/>
    <w:rsid w:val="00EF13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76211">
      <w:bodyDiv w:val="1"/>
      <w:marLeft w:val="0"/>
      <w:marRight w:val="0"/>
      <w:marTop w:val="0"/>
      <w:marBottom w:val="0"/>
      <w:divBdr>
        <w:top w:val="none" w:sz="0" w:space="0" w:color="auto"/>
        <w:left w:val="none" w:sz="0" w:space="0" w:color="auto"/>
        <w:bottom w:val="none" w:sz="0" w:space="0" w:color="auto"/>
        <w:right w:val="none" w:sz="0" w:space="0" w:color="auto"/>
      </w:divBdr>
    </w:div>
    <w:div w:id="186599171">
      <w:bodyDiv w:val="1"/>
      <w:marLeft w:val="0"/>
      <w:marRight w:val="0"/>
      <w:marTop w:val="0"/>
      <w:marBottom w:val="0"/>
      <w:divBdr>
        <w:top w:val="none" w:sz="0" w:space="0" w:color="auto"/>
        <w:left w:val="none" w:sz="0" w:space="0" w:color="auto"/>
        <w:bottom w:val="none" w:sz="0" w:space="0" w:color="auto"/>
        <w:right w:val="none" w:sz="0" w:space="0" w:color="auto"/>
      </w:divBdr>
    </w:div>
    <w:div w:id="235939538">
      <w:bodyDiv w:val="1"/>
      <w:marLeft w:val="0"/>
      <w:marRight w:val="0"/>
      <w:marTop w:val="0"/>
      <w:marBottom w:val="0"/>
      <w:divBdr>
        <w:top w:val="none" w:sz="0" w:space="0" w:color="auto"/>
        <w:left w:val="none" w:sz="0" w:space="0" w:color="auto"/>
        <w:bottom w:val="none" w:sz="0" w:space="0" w:color="auto"/>
        <w:right w:val="none" w:sz="0" w:space="0" w:color="auto"/>
      </w:divBdr>
    </w:div>
    <w:div w:id="300888192">
      <w:bodyDiv w:val="1"/>
      <w:marLeft w:val="0"/>
      <w:marRight w:val="0"/>
      <w:marTop w:val="0"/>
      <w:marBottom w:val="0"/>
      <w:divBdr>
        <w:top w:val="none" w:sz="0" w:space="0" w:color="auto"/>
        <w:left w:val="none" w:sz="0" w:space="0" w:color="auto"/>
        <w:bottom w:val="none" w:sz="0" w:space="0" w:color="auto"/>
        <w:right w:val="none" w:sz="0" w:space="0" w:color="auto"/>
      </w:divBdr>
    </w:div>
    <w:div w:id="351035895">
      <w:bodyDiv w:val="1"/>
      <w:marLeft w:val="0"/>
      <w:marRight w:val="0"/>
      <w:marTop w:val="0"/>
      <w:marBottom w:val="0"/>
      <w:divBdr>
        <w:top w:val="none" w:sz="0" w:space="0" w:color="auto"/>
        <w:left w:val="none" w:sz="0" w:space="0" w:color="auto"/>
        <w:bottom w:val="none" w:sz="0" w:space="0" w:color="auto"/>
        <w:right w:val="none" w:sz="0" w:space="0" w:color="auto"/>
      </w:divBdr>
    </w:div>
    <w:div w:id="373316666">
      <w:bodyDiv w:val="1"/>
      <w:marLeft w:val="0"/>
      <w:marRight w:val="0"/>
      <w:marTop w:val="0"/>
      <w:marBottom w:val="0"/>
      <w:divBdr>
        <w:top w:val="none" w:sz="0" w:space="0" w:color="auto"/>
        <w:left w:val="none" w:sz="0" w:space="0" w:color="auto"/>
        <w:bottom w:val="none" w:sz="0" w:space="0" w:color="auto"/>
        <w:right w:val="none" w:sz="0" w:space="0" w:color="auto"/>
      </w:divBdr>
    </w:div>
    <w:div w:id="436144780">
      <w:bodyDiv w:val="1"/>
      <w:marLeft w:val="0"/>
      <w:marRight w:val="0"/>
      <w:marTop w:val="0"/>
      <w:marBottom w:val="0"/>
      <w:divBdr>
        <w:top w:val="none" w:sz="0" w:space="0" w:color="auto"/>
        <w:left w:val="none" w:sz="0" w:space="0" w:color="auto"/>
        <w:bottom w:val="none" w:sz="0" w:space="0" w:color="auto"/>
        <w:right w:val="none" w:sz="0" w:space="0" w:color="auto"/>
      </w:divBdr>
    </w:div>
    <w:div w:id="559442814">
      <w:bodyDiv w:val="1"/>
      <w:marLeft w:val="0"/>
      <w:marRight w:val="0"/>
      <w:marTop w:val="0"/>
      <w:marBottom w:val="0"/>
      <w:divBdr>
        <w:top w:val="none" w:sz="0" w:space="0" w:color="auto"/>
        <w:left w:val="none" w:sz="0" w:space="0" w:color="auto"/>
        <w:bottom w:val="none" w:sz="0" w:space="0" w:color="auto"/>
        <w:right w:val="none" w:sz="0" w:space="0" w:color="auto"/>
      </w:divBdr>
    </w:div>
    <w:div w:id="641807912">
      <w:bodyDiv w:val="1"/>
      <w:marLeft w:val="0"/>
      <w:marRight w:val="0"/>
      <w:marTop w:val="0"/>
      <w:marBottom w:val="0"/>
      <w:divBdr>
        <w:top w:val="none" w:sz="0" w:space="0" w:color="auto"/>
        <w:left w:val="none" w:sz="0" w:space="0" w:color="auto"/>
        <w:bottom w:val="none" w:sz="0" w:space="0" w:color="auto"/>
        <w:right w:val="none" w:sz="0" w:space="0" w:color="auto"/>
      </w:divBdr>
    </w:div>
    <w:div w:id="785275648">
      <w:bodyDiv w:val="1"/>
      <w:marLeft w:val="0"/>
      <w:marRight w:val="0"/>
      <w:marTop w:val="0"/>
      <w:marBottom w:val="0"/>
      <w:divBdr>
        <w:top w:val="none" w:sz="0" w:space="0" w:color="auto"/>
        <w:left w:val="none" w:sz="0" w:space="0" w:color="auto"/>
        <w:bottom w:val="none" w:sz="0" w:space="0" w:color="auto"/>
        <w:right w:val="none" w:sz="0" w:space="0" w:color="auto"/>
      </w:divBdr>
    </w:div>
    <w:div w:id="891502490">
      <w:bodyDiv w:val="1"/>
      <w:marLeft w:val="0"/>
      <w:marRight w:val="0"/>
      <w:marTop w:val="0"/>
      <w:marBottom w:val="0"/>
      <w:divBdr>
        <w:top w:val="none" w:sz="0" w:space="0" w:color="auto"/>
        <w:left w:val="none" w:sz="0" w:space="0" w:color="auto"/>
        <w:bottom w:val="none" w:sz="0" w:space="0" w:color="auto"/>
        <w:right w:val="none" w:sz="0" w:space="0" w:color="auto"/>
      </w:divBdr>
    </w:div>
    <w:div w:id="913051758">
      <w:bodyDiv w:val="1"/>
      <w:marLeft w:val="0"/>
      <w:marRight w:val="0"/>
      <w:marTop w:val="0"/>
      <w:marBottom w:val="0"/>
      <w:divBdr>
        <w:top w:val="none" w:sz="0" w:space="0" w:color="auto"/>
        <w:left w:val="none" w:sz="0" w:space="0" w:color="auto"/>
        <w:bottom w:val="none" w:sz="0" w:space="0" w:color="auto"/>
        <w:right w:val="none" w:sz="0" w:space="0" w:color="auto"/>
      </w:divBdr>
    </w:div>
    <w:div w:id="944384236">
      <w:bodyDiv w:val="1"/>
      <w:marLeft w:val="0"/>
      <w:marRight w:val="0"/>
      <w:marTop w:val="0"/>
      <w:marBottom w:val="0"/>
      <w:divBdr>
        <w:top w:val="none" w:sz="0" w:space="0" w:color="auto"/>
        <w:left w:val="none" w:sz="0" w:space="0" w:color="auto"/>
        <w:bottom w:val="none" w:sz="0" w:space="0" w:color="auto"/>
        <w:right w:val="none" w:sz="0" w:space="0" w:color="auto"/>
      </w:divBdr>
    </w:div>
    <w:div w:id="988241384">
      <w:bodyDiv w:val="1"/>
      <w:marLeft w:val="0"/>
      <w:marRight w:val="0"/>
      <w:marTop w:val="0"/>
      <w:marBottom w:val="0"/>
      <w:divBdr>
        <w:top w:val="none" w:sz="0" w:space="0" w:color="auto"/>
        <w:left w:val="none" w:sz="0" w:space="0" w:color="auto"/>
        <w:bottom w:val="none" w:sz="0" w:space="0" w:color="auto"/>
        <w:right w:val="none" w:sz="0" w:space="0" w:color="auto"/>
      </w:divBdr>
    </w:div>
    <w:div w:id="1113863894">
      <w:bodyDiv w:val="1"/>
      <w:marLeft w:val="0"/>
      <w:marRight w:val="0"/>
      <w:marTop w:val="0"/>
      <w:marBottom w:val="0"/>
      <w:divBdr>
        <w:top w:val="none" w:sz="0" w:space="0" w:color="auto"/>
        <w:left w:val="none" w:sz="0" w:space="0" w:color="auto"/>
        <w:bottom w:val="none" w:sz="0" w:space="0" w:color="auto"/>
        <w:right w:val="none" w:sz="0" w:space="0" w:color="auto"/>
      </w:divBdr>
    </w:div>
    <w:div w:id="1340236546">
      <w:bodyDiv w:val="1"/>
      <w:marLeft w:val="0"/>
      <w:marRight w:val="0"/>
      <w:marTop w:val="0"/>
      <w:marBottom w:val="0"/>
      <w:divBdr>
        <w:top w:val="none" w:sz="0" w:space="0" w:color="auto"/>
        <w:left w:val="none" w:sz="0" w:space="0" w:color="auto"/>
        <w:bottom w:val="none" w:sz="0" w:space="0" w:color="auto"/>
        <w:right w:val="none" w:sz="0" w:space="0" w:color="auto"/>
      </w:divBdr>
    </w:div>
    <w:div w:id="1342319826">
      <w:bodyDiv w:val="1"/>
      <w:marLeft w:val="0"/>
      <w:marRight w:val="0"/>
      <w:marTop w:val="0"/>
      <w:marBottom w:val="0"/>
      <w:divBdr>
        <w:top w:val="none" w:sz="0" w:space="0" w:color="auto"/>
        <w:left w:val="none" w:sz="0" w:space="0" w:color="auto"/>
        <w:bottom w:val="none" w:sz="0" w:space="0" w:color="auto"/>
        <w:right w:val="none" w:sz="0" w:space="0" w:color="auto"/>
      </w:divBdr>
    </w:div>
    <w:div w:id="1369332844">
      <w:bodyDiv w:val="1"/>
      <w:marLeft w:val="0"/>
      <w:marRight w:val="0"/>
      <w:marTop w:val="0"/>
      <w:marBottom w:val="0"/>
      <w:divBdr>
        <w:top w:val="none" w:sz="0" w:space="0" w:color="auto"/>
        <w:left w:val="none" w:sz="0" w:space="0" w:color="auto"/>
        <w:bottom w:val="none" w:sz="0" w:space="0" w:color="auto"/>
        <w:right w:val="none" w:sz="0" w:space="0" w:color="auto"/>
      </w:divBdr>
    </w:div>
    <w:div w:id="1385443592">
      <w:bodyDiv w:val="1"/>
      <w:marLeft w:val="0"/>
      <w:marRight w:val="0"/>
      <w:marTop w:val="0"/>
      <w:marBottom w:val="0"/>
      <w:divBdr>
        <w:top w:val="none" w:sz="0" w:space="0" w:color="auto"/>
        <w:left w:val="none" w:sz="0" w:space="0" w:color="auto"/>
        <w:bottom w:val="none" w:sz="0" w:space="0" w:color="auto"/>
        <w:right w:val="none" w:sz="0" w:space="0" w:color="auto"/>
      </w:divBdr>
    </w:div>
    <w:div w:id="1404718752">
      <w:bodyDiv w:val="1"/>
      <w:marLeft w:val="0"/>
      <w:marRight w:val="0"/>
      <w:marTop w:val="0"/>
      <w:marBottom w:val="0"/>
      <w:divBdr>
        <w:top w:val="none" w:sz="0" w:space="0" w:color="auto"/>
        <w:left w:val="none" w:sz="0" w:space="0" w:color="auto"/>
        <w:bottom w:val="none" w:sz="0" w:space="0" w:color="auto"/>
        <w:right w:val="none" w:sz="0" w:space="0" w:color="auto"/>
      </w:divBdr>
    </w:div>
    <w:div w:id="1411661425">
      <w:bodyDiv w:val="1"/>
      <w:marLeft w:val="0"/>
      <w:marRight w:val="0"/>
      <w:marTop w:val="0"/>
      <w:marBottom w:val="0"/>
      <w:divBdr>
        <w:top w:val="none" w:sz="0" w:space="0" w:color="auto"/>
        <w:left w:val="none" w:sz="0" w:space="0" w:color="auto"/>
        <w:bottom w:val="none" w:sz="0" w:space="0" w:color="auto"/>
        <w:right w:val="none" w:sz="0" w:space="0" w:color="auto"/>
      </w:divBdr>
    </w:div>
    <w:div w:id="1418331713">
      <w:bodyDiv w:val="1"/>
      <w:marLeft w:val="0"/>
      <w:marRight w:val="0"/>
      <w:marTop w:val="0"/>
      <w:marBottom w:val="0"/>
      <w:divBdr>
        <w:top w:val="none" w:sz="0" w:space="0" w:color="auto"/>
        <w:left w:val="none" w:sz="0" w:space="0" w:color="auto"/>
        <w:bottom w:val="none" w:sz="0" w:space="0" w:color="auto"/>
        <w:right w:val="none" w:sz="0" w:space="0" w:color="auto"/>
      </w:divBdr>
    </w:div>
    <w:div w:id="1419249811">
      <w:bodyDiv w:val="1"/>
      <w:marLeft w:val="0"/>
      <w:marRight w:val="0"/>
      <w:marTop w:val="0"/>
      <w:marBottom w:val="0"/>
      <w:divBdr>
        <w:top w:val="none" w:sz="0" w:space="0" w:color="auto"/>
        <w:left w:val="none" w:sz="0" w:space="0" w:color="auto"/>
        <w:bottom w:val="none" w:sz="0" w:space="0" w:color="auto"/>
        <w:right w:val="none" w:sz="0" w:space="0" w:color="auto"/>
      </w:divBdr>
    </w:div>
    <w:div w:id="1495099818">
      <w:bodyDiv w:val="1"/>
      <w:marLeft w:val="0"/>
      <w:marRight w:val="0"/>
      <w:marTop w:val="0"/>
      <w:marBottom w:val="0"/>
      <w:divBdr>
        <w:top w:val="none" w:sz="0" w:space="0" w:color="auto"/>
        <w:left w:val="none" w:sz="0" w:space="0" w:color="auto"/>
        <w:bottom w:val="none" w:sz="0" w:space="0" w:color="auto"/>
        <w:right w:val="none" w:sz="0" w:space="0" w:color="auto"/>
      </w:divBdr>
    </w:div>
    <w:div w:id="1527404601">
      <w:bodyDiv w:val="1"/>
      <w:marLeft w:val="0"/>
      <w:marRight w:val="0"/>
      <w:marTop w:val="0"/>
      <w:marBottom w:val="0"/>
      <w:divBdr>
        <w:top w:val="none" w:sz="0" w:space="0" w:color="auto"/>
        <w:left w:val="none" w:sz="0" w:space="0" w:color="auto"/>
        <w:bottom w:val="none" w:sz="0" w:space="0" w:color="auto"/>
        <w:right w:val="none" w:sz="0" w:space="0" w:color="auto"/>
      </w:divBdr>
    </w:div>
    <w:div w:id="1548831547">
      <w:bodyDiv w:val="1"/>
      <w:marLeft w:val="0"/>
      <w:marRight w:val="0"/>
      <w:marTop w:val="0"/>
      <w:marBottom w:val="0"/>
      <w:divBdr>
        <w:top w:val="none" w:sz="0" w:space="0" w:color="auto"/>
        <w:left w:val="none" w:sz="0" w:space="0" w:color="auto"/>
        <w:bottom w:val="none" w:sz="0" w:space="0" w:color="auto"/>
        <w:right w:val="none" w:sz="0" w:space="0" w:color="auto"/>
      </w:divBdr>
    </w:div>
    <w:div w:id="1635524684">
      <w:bodyDiv w:val="1"/>
      <w:marLeft w:val="0"/>
      <w:marRight w:val="0"/>
      <w:marTop w:val="0"/>
      <w:marBottom w:val="0"/>
      <w:divBdr>
        <w:top w:val="none" w:sz="0" w:space="0" w:color="auto"/>
        <w:left w:val="none" w:sz="0" w:space="0" w:color="auto"/>
        <w:bottom w:val="none" w:sz="0" w:space="0" w:color="auto"/>
        <w:right w:val="none" w:sz="0" w:space="0" w:color="auto"/>
      </w:divBdr>
    </w:div>
    <w:div w:id="1651400116">
      <w:bodyDiv w:val="1"/>
      <w:marLeft w:val="0"/>
      <w:marRight w:val="0"/>
      <w:marTop w:val="0"/>
      <w:marBottom w:val="0"/>
      <w:divBdr>
        <w:top w:val="none" w:sz="0" w:space="0" w:color="auto"/>
        <w:left w:val="none" w:sz="0" w:space="0" w:color="auto"/>
        <w:bottom w:val="none" w:sz="0" w:space="0" w:color="auto"/>
        <w:right w:val="none" w:sz="0" w:space="0" w:color="auto"/>
      </w:divBdr>
    </w:div>
    <w:div w:id="1655261526">
      <w:bodyDiv w:val="1"/>
      <w:marLeft w:val="0"/>
      <w:marRight w:val="0"/>
      <w:marTop w:val="0"/>
      <w:marBottom w:val="0"/>
      <w:divBdr>
        <w:top w:val="none" w:sz="0" w:space="0" w:color="auto"/>
        <w:left w:val="none" w:sz="0" w:space="0" w:color="auto"/>
        <w:bottom w:val="none" w:sz="0" w:space="0" w:color="auto"/>
        <w:right w:val="none" w:sz="0" w:space="0" w:color="auto"/>
      </w:divBdr>
    </w:div>
    <w:div w:id="1781802332">
      <w:bodyDiv w:val="1"/>
      <w:marLeft w:val="0"/>
      <w:marRight w:val="0"/>
      <w:marTop w:val="0"/>
      <w:marBottom w:val="0"/>
      <w:divBdr>
        <w:top w:val="none" w:sz="0" w:space="0" w:color="auto"/>
        <w:left w:val="none" w:sz="0" w:space="0" w:color="auto"/>
        <w:bottom w:val="none" w:sz="0" w:space="0" w:color="auto"/>
        <w:right w:val="none" w:sz="0" w:space="0" w:color="auto"/>
      </w:divBdr>
    </w:div>
    <w:div w:id="1808013110">
      <w:bodyDiv w:val="1"/>
      <w:marLeft w:val="0"/>
      <w:marRight w:val="0"/>
      <w:marTop w:val="0"/>
      <w:marBottom w:val="0"/>
      <w:divBdr>
        <w:top w:val="none" w:sz="0" w:space="0" w:color="auto"/>
        <w:left w:val="none" w:sz="0" w:space="0" w:color="auto"/>
        <w:bottom w:val="none" w:sz="0" w:space="0" w:color="auto"/>
        <w:right w:val="none" w:sz="0" w:space="0" w:color="auto"/>
      </w:divBdr>
    </w:div>
    <w:div w:id="1848641144">
      <w:bodyDiv w:val="1"/>
      <w:marLeft w:val="0"/>
      <w:marRight w:val="0"/>
      <w:marTop w:val="0"/>
      <w:marBottom w:val="0"/>
      <w:divBdr>
        <w:top w:val="none" w:sz="0" w:space="0" w:color="auto"/>
        <w:left w:val="none" w:sz="0" w:space="0" w:color="auto"/>
        <w:bottom w:val="none" w:sz="0" w:space="0" w:color="auto"/>
        <w:right w:val="none" w:sz="0" w:space="0" w:color="auto"/>
      </w:divBdr>
    </w:div>
    <w:div w:id="1873110336">
      <w:bodyDiv w:val="1"/>
      <w:marLeft w:val="0"/>
      <w:marRight w:val="0"/>
      <w:marTop w:val="0"/>
      <w:marBottom w:val="0"/>
      <w:divBdr>
        <w:top w:val="none" w:sz="0" w:space="0" w:color="auto"/>
        <w:left w:val="none" w:sz="0" w:space="0" w:color="auto"/>
        <w:bottom w:val="none" w:sz="0" w:space="0" w:color="auto"/>
        <w:right w:val="none" w:sz="0" w:space="0" w:color="auto"/>
      </w:divBdr>
    </w:div>
    <w:div w:id="2006086202">
      <w:bodyDiv w:val="1"/>
      <w:marLeft w:val="0"/>
      <w:marRight w:val="0"/>
      <w:marTop w:val="0"/>
      <w:marBottom w:val="0"/>
      <w:divBdr>
        <w:top w:val="none" w:sz="0" w:space="0" w:color="auto"/>
        <w:left w:val="none" w:sz="0" w:space="0" w:color="auto"/>
        <w:bottom w:val="none" w:sz="0" w:space="0" w:color="auto"/>
        <w:right w:val="none" w:sz="0" w:space="0" w:color="auto"/>
      </w:divBdr>
    </w:div>
    <w:div w:id="2038382748">
      <w:bodyDiv w:val="1"/>
      <w:marLeft w:val="0"/>
      <w:marRight w:val="0"/>
      <w:marTop w:val="0"/>
      <w:marBottom w:val="0"/>
      <w:divBdr>
        <w:top w:val="none" w:sz="0" w:space="0" w:color="auto"/>
        <w:left w:val="none" w:sz="0" w:space="0" w:color="auto"/>
        <w:bottom w:val="none" w:sz="0" w:space="0" w:color="auto"/>
        <w:right w:val="none" w:sz="0" w:space="0" w:color="auto"/>
      </w:divBdr>
    </w:div>
    <w:div w:id="2085250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R-project.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99B3D-78EE-41F8-913A-B8117893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1936</Words>
  <Characters>10456</Characters>
  <Application>Microsoft Office Word</Application>
  <DocSecurity>0</DocSecurity>
  <Lines>87</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12368</CharactersWithSpaces>
  <SharedDoc>false</SharedDoc>
  <HLinks>
    <vt:vector size="84" baseType="variant">
      <vt:variant>
        <vt:i4>1704018</vt:i4>
      </vt:variant>
      <vt:variant>
        <vt:i4>39</vt:i4>
      </vt:variant>
      <vt:variant>
        <vt:i4>0</vt:i4>
      </vt:variant>
      <vt:variant>
        <vt:i4>5</vt:i4>
      </vt:variant>
      <vt:variant>
        <vt:lpwstr>mailto:rslatorres@gmail.com</vt:lpwstr>
      </vt:variant>
      <vt:variant>
        <vt:lpwstr/>
      </vt:variant>
      <vt:variant>
        <vt:i4>589829</vt:i4>
      </vt:variant>
      <vt:variant>
        <vt:i4>36</vt:i4>
      </vt:variant>
      <vt:variant>
        <vt:i4>0</vt:i4>
      </vt:variant>
      <vt:variant>
        <vt:i4>5</vt:i4>
      </vt:variant>
      <vt:variant>
        <vt:lpwstr>mailto:leni.araujo@sesa.pr.gov.br</vt:lpwstr>
      </vt:variant>
      <vt:variant>
        <vt:lpwstr/>
      </vt:variant>
      <vt:variant>
        <vt:i4>4653097</vt:i4>
      </vt:variant>
      <vt:variant>
        <vt:i4>33</vt:i4>
      </vt:variant>
      <vt:variant>
        <vt:i4>0</vt:i4>
      </vt:variant>
      <vt:variant>
        <vt:i4>5</vt:i4>
      </vt:variant>
      <vt:variant>
        <vt:lpwstr>mailto:margareth.penkal@sesa.pr.gov.br</vt:lpwstr>
      </vt:variant>
      <vt:variant>
        <vt:lpwstr/>
      </vt:variant>
      <vt:variant>
        <vt:i4>2949165</vt:i4>
      </vt:variant>
      <vt:variant>
        <vt:i4>30</vt:i4>
      </vt:variant>
      <vt:variant>
        <vt:i4>0</vt:i4>
      </vt:variant>
      <vt:variant>
        <vt:i4>5</vt:i4>
      </vt:variant>
      <vt:variant>
        <vt:lpwstr>http://lattes.cnpq.br/3564830136902381</vt:lpwstr>
      </vt:variant>
      <vt:variant>
        <vt:lpwstr/>
      </vt:variant>
      <vt:variant>
        <vt:i4>4128855</vt:i4>
      </vt:variant>
      <vt:variant>
        <vt:i4>27</vt:i4>
      </vt:variant>
      <vt:variant>
        <vt:i4>0</vt:i4>
      </vt:variant>
      <vt:variant>
        <vt:i4>5</vt:i4>
      </vt:variant>
      <vt:variant>
        <vt:lpwstr>mailto:otavio.up@gmail.com</vt:lpwstr>
      </vt:variant>
      <vt:variant>
        <vt:lpwstr/>
      </vt:variant>
      <vt:variant>
        <vt:i4>2949159</vt:i4>
      </vt:variant>
      <vt:variant>
        <vt:i4>24</vt:i4>
      </vt:variant>
      <vt:variant>
        <vt:i4>0</vt:i4>
      </vt:variant>
      <vt:variant>
        <vt:i4>5</vt:i4>
      </vt:variant>
      <vt:variant>
        <vt:lpwstr>http://lattes.cnpq.br/7711729187677260</vt:lpwstr>
      </vt:variant>
      <vt:variant>
        <vt:lpwstr/>
      </vt:variant>
      <vt:variant>
        <vt:i4>1769554</vt:i4>
      </vt:variant>
      <vt:variant>
        <vt:i4>21</vt:i4>
      </vt:variant>
      <vt:variant>
        <vt:i4>0</vt:i4>
      </vt:variant>
      <vt:variant>
        <vt:i4>5</vt:i4>
      </vt:variant>
      <vt:variant>
        <vt:lpwstr>mailto:alfafero@hotmail.com</vt:lpwstr>
      </vt:variant>
      <vt:variant>
        <vt:lpwstr/>
      </vt:variant>
      <vt:variant>
        <vt:i4>2621472</vt:i4>
      </vt:variant>
      <vt:variant>
        <vt:i4>18</vt:i4>
      </vt:variant>
      <vt:variant>
        <vt:i4>0</vt:i4>
      </vt:variant>
      <vt:variant>
        <vt:i4>5</vt:i4>
      </vt:variant>
      <vt:variant>
        <vt:lpwstr>http://lattes.cnpq.br/8834877287835916</vt:lpwstr>
      </vt:variant>
      <vt:variant>
        <vt:lpwstr/>
      </vt:variant>
      <vt:variant>
        <vt:i4>2490406</vt:i4>
      </vt:variant>
      <vt:variant>
        <vt:i4>15</vt:i4>
      </vt:variant>
      <vt:variant>
        <vt:i4>0</vt:i4>
      </vt:variant>
      <vt:variant>
        <vt:i4>5</vt:i4>
      </vt:variant>
      <vt:variant>
        <vt:lpwstr>http://lattes.cnpq.br/9817864303735305</vt:lpwstr>
      </vt:variant>
      <vt:variant>
        <vt:lpwstr/>
      </vt:variant>
      <vt:variant>
        <vt:i4>2949241</vt:i4>
      </vt:variant>
      <vt:variant>
        <vt:i4>12</vt:i4>
      </vt:variant>
      <vt:variant>
        <vt:i4>0</vt:i4>
      </vt:variant>
      <vt:variant>
        <vt:i4>5</vt:i4>
      </vt:variant>
      <vt:variant>
        <vt:lpwstr>mailto:robsontorres90@hotmail.com</vt:lpwstr>
      </vt:variant>
      <vt:variant>
        <vt:lpwstr/>
      </vt:variant>
      <vt:variant>
        <vt:i4>3080237</vt:i4>
      </vt:variant>
      <vt:variant>
        <vt:i4>9</vt:i4>
      </vt:variant>
      <vt:variant>
        <vt:i4>0</vt:i4>
      </vt:variant>
      <vt:variant>
        <vt:i4>5</vt:i4>
      </vt:variant>
      <vt:variant>
        <vt:lpwstr>http://lattes.cnpq.br/6292197761414328</vt:lpwstr>
      </vt:variant>
      <vt:variant>
        <vt:lpwstr/>
      </vt:variant>
      <vt:variant>
        <vt:i4>7995463</vt:i4>
      </vt:variant>
      <vt:variant>
        <vt:i4>6</vt:i4>
      </vt:variant>
      <vt:variant>
        <vt:i4>0</vt:i4>
      </vt:variant>
      <vt:variant>
        <vt:i4>5</vt:i4>
      </vt:variant>
      <vt:variant>
        <vt:lpwstr>mailto:talitazaj@gmail.com</vt:lpwstr>
      </vt:variant>
      <vt:variant>
        <vt:lpwstr/>
      </vt:variant>
      <vt:variant>
        <vt:i4>2621478</vt:i4>
      </vt:variant>
      <vt:variant>
        <vt:i4>3</vt:i4>
      </vt:variant>
      <vt:variant>
        <vt:i4>0</vt:i4>
      </vt:variant>
      <vt:variant>
        <vt:i4>5</vt:i4>
      </vt:variant>
      <vt:variant>
        <vt:lpwstr>http://lattes.cnpq.br/1011589747196694</vt:lpwstr>
      </vt:variant>
      <vt:variant>
        <vt:lpwstr/>
      </vt:variant>
      <vt:variant>
        <vt:i4>1704018</vt:i4>
      </vt:variant>
      <vt:variant>
        <vt:i4>0</vt:i4>
      </vt:variant>
      <vt:variant>
        <vt:i4>0</vt:i4>
      </vt:variant>
      <vt:variant>
        <vt:i4>5</vt:i4>
      </vt:variant>
      <vt:variant>
        <vt:lpwstr>mailto:rslatorres@gmail.com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RSLAT</dc:creator>
  <cp:lastModifiedBy>Autores</cp:lastModifiedBy>
  <cp:revision>6</cp:revision>
  <dcterms:created xsi:type="dcterms:W3CDTF">2020-07-14T19:33:00Z</dcterms:created>
  <dcterms:modified xsi:type="dcterms:W3CDTF">2020-09-03T17:25:00Z</dcterms:modified>
</cp:coreProperties>
</file>